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D74B4" w14:textId="1FE1B206" w:rsidR="002F4F33" w:rsidRDefault="002F4F33" w:rsidP="002F4F33">
      <w:pPr>
        <w:pBdr>
          <w:bottom w:val="single" w:sz="24" w:space="0" w:color="2F5496"/>
        </w:pBdr>
        <w:tabs>
          <w:tab w:val="center" w:pos="4536"/>
          <w:tab w:val="left" w:pos="5145"/>
        </w:tabs>
        <w:spacing w:before="3000" w:after="0" w:line="240" w:lineRule="auto"/>
        <w:ind w:left="113" w:right="342" w:hanging="23"/>
        <w:jc w:val="left"/>
        <w:rPr>
          <w:rFonts w:ascii="Montserrat" w:hAnsi="Montserrat"/>
          <w:b/>
          <w:color w:val="948A54" w:themeColor="background2" w:themeShade="80"/>
          <w:sz w:val="32"/>
          <w:szCs w:val="32"/>
        </w:rPr>
      </w:pPr>
      <w:r w:rsidRPr="000C39EB">
        <w:rPr>
          <w:rFonts w:ascii="Montserrat" w:hAnsi="Montserrat"/>
          <w:noProof/>
        </w:rPr>
        <mc:AlternateContent>
          <mc:Choice Requires="wps">
            <w:drawing>
              <wp:anchor distT="45720" distB="45720" distL="114300" distR="114300" simplePos="0" relativeHeight="251659264" behindDoc="0" locked="0" layoutInCell="1" allowOverlap="1" wp14:anchorId="2261DACB" wp14:editId="4338C555">
                <wp:simplePos x="0" y="0"/>
                <wp:positionH relativeFrom="margin">
                  <wp:posOffset>1262380</wp:posOffset>
                </wp:positionH>
                <wp:positionV relativeFrom="paragraph">
                  <wp:posOffset>0</wp:posOffset>
                </wp:positionV>
                <wp:extent cx="3562350" cy="20574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2057400"/>
                        </a:xfrm>
                        <a:prstGeom prst="rect">
                          <a:avLst/>
                        </a:prstGeom>
                        <a:solidFill>
                          <a:srgbClr val="FFFFFF"/>
                        </a:solidFill>
                        <a:ln w="9525">
                          <a:noFill/>
                          <a:miter lim="800000"/>
                          <a:headEnd/>
                          <a:tailEnd/>
                        </a:ln>
                      </wps:spPr>
                      <wps:txbx>
                        <w:txbxContent>
                          <w:p w14:paraId="07FD07C9" w14:textId="3027EC38" w:rsidR="000C39EB" w:rsidRDefault="000C39EB" w:rsidP="002F4F33">
                            <w:pPr>
                              <w:jc w:val="center"/>
                            </w:pPr>
                            <w:r>
                              <w:rPr>
                                <w:noProof/>
                              </w:rPr>
                              <w:drawing>
                                <wp:inline distT="0" distB="0" distL="0" distR="0" wp14:anchorId="069DF863" wp14:editId="79DC941C">
                                  <wp:extent cx="3422391" cy="1619250"/>
                                  <wp:effectExtent l="0" t="0" r="6985" b="0"/>
                                  <wp:docPr id="259763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50556" name="Picture 1164550556"/>
                                          <pic:cNvPicPr/>
                                        </pic:nvPicPr>
                                        <pic:blipFill>
                                          <a:blip r:embed="rId8">
                                            <a:extLst>
                                              <a:ext uri="{28A0092B-C50C-407E-A947-70E740481C1C}">
                                                <a14:useLocalDpi xmlns:a14="http://schemas.microsoft.com/office/drawing/2010/main" val="0"/>
                                              </a:ext>
                                            </a:extLst>
                                          </a:blip>
                                          <a:stretch>
                                            <a:fillRect/>
                                          </a:stretch>
                                        </pic:blipFill>
                                        <pic:spPr>
                                          <a:xfrm>
                                            <a:off x="0" y="0"/>
                                            <a:ext cx="3454692" cy="163453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61DACB" id="_x0000_t202" coordsize="21600,21600" o:spt="202" path="m,l,21600r21600,l21600,xe">
                <v:stroke joinstyle="miter"/>
                <v:path gradientshapeok="t" o:connecttype="rect"/>
              </v:shapetype>
              <v:shape id="Text Box 2" o:spid="_x0000_s1026" type="#_x0000_t202" style="position:absolute;left:0;text-align:left;margin-left:99.4pt;margin-top:0;width:280.5pt;height:16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" stroked="f">
                <v:textbox>
                  <w:txbxContent>
                    <w:p w14:paraId="07FD07C9" w14:textId="3027EC38" w:rsidR="000C39EB" w:rsidRDefault="000C39EB" w:rsidP="002F4F33">
                      <w:pPr>
                        <w:jc w:val="center"/>
                      </w:pPr>
                      <w:r>
                        <w:rPr>
                          <w:noProof/>
                        </w:rPr>
                        <w:drawing>
                          <wp:inline distT="0" distB="0" distL="0" distR="0" wp14:anchorId="069DF863" wp14:editId="79DC941C">
                            <wp:extent cx="3422391" cy="1619250"/>
                            <wp:effectExtent l="0" t="0" r="6985" b="0"/>
                            <wp:docPr id="259763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50556" name="Picture 1164550556"/>
                                    <pic:cNvPicPr/>
                                  </pic:nvPicPr>
                                  <pic:blipFill>
                                    <a:blip r:embed="rId8">
                                      <a:extLst>
                                        <a:ext uri="{28A0092B-C50C-407E-A947-70E740481C1C}">
                                          <a14:useLocalDpi xmlns:a14="http://schemas.microsoft.com/office/drawing/2010/main" val="0"/>
                                        </a:ext>
                                      </a:extLst>
                                    </a:blip>
                                    <a:stretch>
                                      <a:fillRect/>
                                    </a:stretch>
                                  </pic:blipFill>
                                  <pic:spPr>
                                    <a:xfrm>
                                      <a:off x="0" y="0"/>
                                      <a:ext cx="3454692" cy="1634532"/>
                                    </a:xfrm>
                                    <a:prstGeom prst="rect">
                                      <a:avLst/>
                                    </a:prstGeom>
                                  </pic:spPr>
                                </pic:pic>
                              </a:graphicData>
                            </a:graphic>
                          </wp:inline>
                        </w:drawing>
                      </w:r>
                    </w:p>
                  </w:txbxContent>
                </v:textbox>
                <w10:wrap type="square" anchorx="margin"/>
              </v:shape>
            </w:pict>
          </mc:Fallback>
        </mc:AlternateContent>
      </w:r>
    </w:p>
    <w:p w14:paraId="620EAE89" w14:textId="003E5E92" w:rsidR="00BA4DBD" w:rsidRPr="008F3993" w:rsidRDefault="002F4F33" w:rsidP="002F4F33">
      <w:pPr>
        <w:pBdr>
          <w:bottom w:val="single" w:sz="24" w:space="0" w:color="2F5496"/>
        </w:pBdr>
        <w:tabs>
          <w:tab w:val="center" w:pos="4536"/>
          <w:tab w:val="left" w:pos="5145"/>
        </w:tabs>
        <w:spacing w:before="3000" w:after="0" w:line="240" w:lineRule="auto"/>
        <w:ind w:left="113" w:right="342" w:hanging="23"/>
        <w:jc w:val="center"/>
        <w:rPr>
          <w:rFonts w:ascii="Montserrat" w:hAnsi="Montserrat"/>
          <w:color w:val="948A54" w:themeColor="background2" w:themeShade="80"/>
          <w:sz w:val="32"/>
          <w:szCs w:val="32"/>
        </w:rPr>
      </w:pPr>
      <w:r>
        <w:rPr>
          <w:rFonts w:ascii="Montserrat" w:hAnsi="Montserrat"/>
          <w:noProof/>
        </w:rPr>
        <mc:AlternateContent>
          <mc:Choice Requires="wps">
            <w:drawing>
              <wp:anchor distT="0" distB="0" distL="114300" distR="114300" simplePos="0" relativeHeight="251660288" behindDoc="0" locked="0" layoutInCell="1" allowOverlap="1" wp14:anchorId="0EA53E11" wp14:editId="18764D83">
                <wp:simplePos x="0" y="0"/>
                <wp:positionH relativeFrom="column">
                  <wp:posOffset>1442720</wp:posOffset>
                </wp:positionH>
                <wp:positionV relativeFrom="paragraph">
                  <wp:posOffset>93980</wp:posOffset>
                </wp:positionV>
                <wp:extent cx="2828925" cy="0"/>
                <wp:effectExtent l="57150" t="38100" r="66675" b="95250"/>
                <wp:wrapNone/>
                <wp:docPr id="326159006" name="Straight Connector 2"/>
                <wp:cNvGraphicFramePr/>
                <a:graphic xmlns:a="http://schemas.openxmlformats.org/drawingml/2006/main">
                  <a:graphicData uri="http://schemas.microsoft.com/office/word/2010/wordprocessingShape">
                    <wps:wsp>
                      <wps:cNvCnPr/>
                      <wps:spPr>
                        <a:xfrm>
                          <a:off x="0" y="0"/>
                          <a:ext cx="2828925"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line w14:anchorId="0E37CD63"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3.6pt,7.4pt" to="336.3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" strokecolor="#9bbb59 [3206]" strokeweight="3pt">
                <v:shadow on="t" color="black" opacity="22937f" origin=",.5" offset="0,.63889mm"/>
              </v:line>
            </w:pict>
          </mc:Fallback>
        </mc:AlternateContent>
      </w:r>
      <w:r>
        <w:rPr>
          <w:rFonts w:ascii="Montserrat" w:hAnsi="Montserrat"/>
          <w:b/>
          <w:color w:val="948A54" w:themeColor="background2" w:themeShade="80"/>
          <w:sz w:val="32"/>
          <w:szCs w:val="32"/>
        </w:rPr>
        <w:t xml:space="preserve">CLOSED </w:t>
      </w:r>
      <w:r w:rsidRPr="008F3993">
        <w:rPr>
          <w:rFonts w:ascii="Montserrat" w:hAnsi="Montserrat"/>
          <w:b/>
          <w:color w:val="948A54" w:themeColor="background2" w:themeShade="80"/>
          <w:sz w:val="32"/>
          <w:szCs w:val="32"/>
        </w:rPr>
        <w:t>COMPETITIVE BIDDING DOCUMENT</w:t>
      </w:r>
      <w:r>
        <w:rPr>
          <w:rFonts w:ascii="Montserrat" w:hAnsi="Montserrat"/>
          <w:b/>
          <w:color w:val="948A54" w:themeColor="background2" w:themeShade="80"/>
          <w:sz w:val="32"/>
          <w:szCs w:val="32"/>
        </w:rPr>
        <w:t>- RFQ</w:t>
      </w:r>
    </w:p>
    <w:p w14:paraId="1B2AC139" w14:textId="02BFE0E4" w:rsidR="008F3993" w:rsidRDefault="008F3993">
      <w:pPr>
        <w:spacing w:before="160" w:after="0" w:line="240" w:lineRule="auto"/>
        <w:jc w:val="center"/>
        <w:rPr>
          <w:rFonts w:ascii="Montserrat" w:hAnsi="Montserrat"/>
          <w:color w:val="595959"/>
        </w:rPr>
      </w:pPr>
    </w:p>
    <w:p w14:paraId="10900E62" w14:textId="141ED0EB" w:rsidR="00BA4DBD" w:rsidRPr="008F3993" w:rsidRDefault="00000000">
      <w:pPr>
        <w:spacing w:before="160" w:after="0" w:line="240" w:lineRule="auto"/>
        <w:jc w:val="center"/>
        <w:rPr>
          <w:rFonts w:ascii="Montserrat" w:hAnsi="Montserrat"/>
          <w:b/>
          <w:bCs/>
          <w:sz w:val="28"/>
          <w:szCs w:val="28"/>
        </w:rPr>
      </w:pPr>
      <w:r w:rsidRPr="008F3993">
        <w:rPr>
          <w:rFonts w:ascii="Montserrat" w:hAnsi="Montserrat"/>
          <w:b/>
          <w:bCs/>
          <w:color w:val="595959"/>
          <w:sz w:val="28"/>
          <w:szCs w:val="28"/>
        </w:rPr>
        <w:t>Supply, Installation &amp; Commissioning of a Borehole Hybrid Monocrystalline Solar Pumping System</w:t>
      </w:r>
    </w:p>
    <w:p w14:paraId="08E1D705" w14:textId="77777777" w:rsidR="002F4F33" w:rsidRDefault="002F4F33">
      <w:pPr>
        <w:spacing w:before="120" w:after="0" w:line="240" w:lineRule="auto"/>
        <w:jc w:val="center"/>
        <w:rPr>
          <w:rFonts w:ascii="Montserrat" w:hAnsi="Montserrat"/>
          <w:noProof/>
          <w:color w:val="595959"/>
        </w:rPr>
      </w:pPr>
    </w:p>
    <w:p w14:paraId="3A55A686" w14:textId="7963E8AB" w:rsidR="002F4F33" w:rsidRDefault="002F4F33">
      <w:pPr>
        <w:spacing w:before="120" w:after="0" w:line="240" w:lineRule="auto"/>
        <w:jc w:val="center"/>
        <w:rPr>
          <w:rFonts w:ascii="Montserrat" w:hAnsi="Montserrat"/>
          <w:b/>
          <w:bCs/>
          <w:color w:val="404040"/>
        </w:rPr>
      </w:pPr>
      <w:r>
        <w:rPr>
          <w:rFonts w:ascii="Montserrat" w:hAnsi="Montserrat"/>
          <w:noProof/>
          <w:color w:val="595959"/>
        </w:rPr>
        <mc:AlternateContent>
          <mc:Choice Requires="wps">
            <w:drawing>
              <wp:anchor distT="0" distB="0" distL="114300" distR="114300" simplePos="0" relativeHeight="251662336" behindDoc="0" locked="0" layoutInCell="1" allowOverlap="1" wp14:anchorId="624ABA4D" wp14:editId="475740F6">
                <wp:simplePos x="0" y="0"/>
                <wp:positionH relativeFrom="column">
                  <wp:posOffset>2133600</wp:posOffset>
                </wp:positionH>
                <wp:positionV relativeFrom="paragraph">
                  <wp:posOffset>0</wp:posOffset>
                </wp:positionV>
                <wp:extent cx="1266825" cy="0"/>
                <wp:effectExtent l="0" t="0" r="0" b="0"/>
                <wp:wrapNone/>
                <wp:docPr id="1886419041" name="Straight Connector 3"/>
                <wp:cNvGraphicFramePr/>
                <a:graphic xmlns:a="http://schemas.openxmlformats.org/drawingml/2006/main">
                  <a:graphicData uri="http://schemas.microsoft.com/office/word/2010/wordprocessingShape">
                    <wps:wsp>
                      <wps:cNvCnPr/>
                      <wps:spPr>
                        <a:xfrm>
                          <a:off x="0" y="0"/>
                          <a:ext cx="1266825" cy="0"/>
                        </a:xfrm>
                        <a:prstGeom prst="line">
                          <a:avLst/>
                        </a:prstGeom>
                        <a:ln w="15875"/>
                      </wps:spPr>
                      <wps:style>
                        <a:lnRef idx="1">
                          <a:schemeClr val="accent3"/>
                        </a:lnRef>
                        <a:fillRef idx="0">
                          <a:schemeClr val="accent3"/>
                        </a:fillRef>
                        <a:effectRef idx="0">
                          <a:schemeClr val="accent3"/>
                        </a:effectRef>
                        <a:fontRef idx="minor">
                          <a:schemeClr val="tx1"/>
                        </a:fontRef>
                      </wps:style>
                      <wps:bodyPr/>
                    </wps:wsp>
                  </a:graphicData>
                </a:graphic>
                <wp14:sizeRelV relativeFrom="margin">
                  <wp14:pctHeight>0</wp14:pctHeight>
                </wp14:sizeRelV>
              </wp:anchor>
            </w:drawing>
          </mc:Choice>
          <mc:Fallback>
            <w:pict>
              <v:line w14:anchorId="7CDE85F6" id="Straight Connector 3"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8pt,0" to="267.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" strokecolor="#94b64e [3046]" strokeweight="1.25pt"/>
            </w:pict>
          </mc:Fallback>
        </mc:AlternateContent>
      </w:r>
    </w:p>
    <w:p w14:paraId="51459006" w14:textId="4A766035" w:rsidR="00BA4DBD" w:rsidRPr="008F3993" w:rsidRDefault="00000000">
      <w:pPr>
        <w:spacing w:before="120" w:after="0" w:line="240" w:lineRule="auto"/>
        <w:jc w:val="center"/>
        <w:rPr>
          <w:rFonts w:ascii="Montserrat" w:hAnsi="Montserrat"/>
          <w:b/>
          <w:bCs/>
        </w:rPr>
      </w:pPr>
      <w:r w:rsidRPr="008F3993">
        <w:rPr>
          <w:rFonts w:ascii="Montserrat" w:hAnsi="Montserrat"/>
          <w:b/>
          <w:bCs/>
          <w:color w:val="404040"/>
        </w:rPr>
        <w:t xml:space="preserve">Issued by: </w:t>
      </w:r>
      <w:r w:rsidRPr="002F4F33">
        <w:rPr>
          <w:rFonts w:ascii="Montserrat" w:hAnsi="Montserrat"/>
          <w:color w:val="404040"/>
        </w:rPr>
        <w:t>Kimisitu Investment Co. PLC</w:t>
      </w:r>
    </w:p>
    <w:p w14:paraId="74B31E1A" w14:textId="56FDB1D4" w:rsidR="00BA4DBD" w:rsidRPr="008F3993" w:rsidRDefault="00000000">
      <w:pPr>
        <w:spacing w:before="120" w:after="0" w:line="240" w:lineRule="auto"/>
        <w:jc w:val="center"/>
        <w:rPr>
          <w:rFonts w:ascii="Montserrat" w:hAnsi="Montserrat"/>
          <w:b/>
          <w:bCs/>
        </w:rPr>
      </w:pPr>
      <w:r w:rsidRPr="008F3993">
        <w:rPr>
          <w:rFonts w:ascii="Montserrat" w:hAnsi="Montserrat"/>
          <w:b/>
          <w:bCs/>
          <w:color w:val="404040"/>
        </w:rPr>
        <w:t xml:space="preserve">Bid Closing: </w:t>
      </w:r>
      <w:r w:rsidR="008F3993" w:rsidRPr="002F4F33">
        <w:rPr>
          <w:rFonts w:ascii="Montserrat" w:hAnsi="Montserrat"/>
          <w:color w:val="404040"/>
        </w:rPr>
        <w:t>16</w:t>
      </w:r>
      <w:r w:rsidR="008F3993" w:rsidRPr="002F4F33">
        <w:rPr>
          <w:rFonts w:ascii="Montserrat" w:hAnsi="Montserrat"/>
          <w:color w:val="404040"/>
          <w:vertAlign w:val="superscript"/>
        </w:rPr>
        <w:t>th</w:t>
      </w:r>
      <w:r w:rsidR="008F3993" w:rsidRPr="002F4F33">
        <w:rPr>
          <w:rFonts w:ascii="Montserrat" w:hAnsi="Montserrat"/>
          <w:color w:val="404040"/>
        </w:rPr>
        <w:t xml:space="preserve"> October</w:t>
      </w:r>
      <w:r w:rsidRPr="002F4F33">
        <w:rPr>
          <w:rFonts w:ascii="Montserrat" w:hAnsi="Montserrat"/>
          <w:color w:val="404040"/>
        </w:rPr>
        <w:t xml:space="preserve"> 2026, </w:t>
      </w:r>
      <w:r w:rsidR="008F3993" w:rsidRPr="002F4F33">
        <w:rPr>
          <w:rFonts w:ascii="Montserrat" w:hAnsi="Montserrat"/>
          <w:color w:val="404040"/>
        </w:rPr>
        <w:t>4</w:t>
      </w:r>
      <w:r w:rsidRPr="002F4F33">
        <w:rPr>
          <w:rFonts w:ascii="Montserrat" w:hAnsi="Montserrat"/>
          <w:color w:val="404040"/>
        </w:rPr>
        <w:t>:00 PM</w:t>
      </w:r>
    </w:p>
    <w:p w14:paraId="1696D4A4" w14:textId="45F85116" w:rsidR="00BA4DBD" w:rsidRPr="008F3993" w:rsidRDefault="00000000">
      <w:pPr>
        <w:spacing w:before="120" w:after="0" w:line="240" w:lineRule="auto"/>
        <w:jc w:val="center"/>
        <w:rPr>
          <w:rFonts w:ascii="Montserrat" w:hAnsi="Montserrat"/>
          <w:b/>
          <w:bCs/>
        </w:rPr>
      </w:pPr>
      <w:r w:rsidRPr="008F3993">
        <w:rPr>
          <w:rFonts w:ascii="Montserrat" w:hAnsi="Montserrat"/>
          <w:b/>
          <w:bCs/>
          <w:color w:val="404040"/>
        </w:rPr>
        <w:t xml:space="preserve">RFQ Reference: </w:t>
      </w:r>
      <w:r w:rsidRPr="002F4F33">
        <w:rPr>
          <w:rFonts w:ascii="Montserrat" w:hAnsi="Montserrat"/>
          <w:color w:val="404040"/>
        </w:rPr>
        <w:t>KICL/RFQ/0</w:t>
      </w:r>
      <w:r w:rsidR="008F3993" w:rsidRPr="002F4F33">
        <w:rPr>
          <w:rFonts w:ascii="Montserrat" w:hAnsi="Montserrat"/>
          <w:color w:val="404040"/>
        </w:rPr>
        <w:t>9</w:t>
      </w:r>
      <w:r w:rsidRPr="002F4F33">
        <w:rPr>
          <w:rFonts w:ascii="Montserrat" w:hAnsi="Montserrat"/>
          <w:color w:val="404040"/>
        </w:rPr>
        <w:t>/2026</w:t>
      </w:r>
    </w:p>
    <w:p w14:paraId="33686189" w14:textId="77777777" w:rsidR="00BA4DBD" w:rsidRPr="002F4F33" w:rsidRDefault="00000000">
      <w:pPr>
        <w:spacing w:before="120" w:after="0" w:line="240" w:lineRule="auto"/>
        <w:jc w:val="center"/>
        <w:rPr>
          <w:rFonts w:ascii="Montserrat" w:hAnsi="Montserrat"/>
        </w:rPr>
      </w:pPr>
      <w:r w:rsidRPr="008F3993">
        <w:rPr>
          <w:rFonts w:ascii="Montserrat" w:hAnsi="Montserrat"/>
          <w:b/>
          <w:bCs/>
          <w:color w:val="404040"/>
        </w:rPr>
        <w:t xml:space="preserve">Project Site: </w:t>
      </w:r>
      <w:r w:rsidRPr="002F4F33">
        <w:rPr>
          <w:rFonts w:ascii="Montserrat" w:hAnsi="Montserrat"/>
          <w:color w:val="404040"/>
        </w:rPr>
        <w:t>Tulivu Gardens, Lukenya Area (Near Daystar University)</w:t>
      </w:r>
    </w:p>
    <w:p w14:paraId="319E71A9" w14:textId="77777777" w:rsidR="008F3993" w:rsidRDefault="008F3993">
      <w:pPr>
        <w:spacing w:before="120" w:after="0" w:line="240" w:lineRule="auto"/>
        <w:jc w:val="center"/>
        <w:rPr>
          <w:rFonts w:ascii="Montserrat" w:hAnsi="Montserrat"/>
          <w:b/>
          <w:bCs/>
          <w:color w:val="404040"/>
        </w:rPr>
      </w:pPr>
    </w:p>
    <w:p w14:paraId="467282F6" w14:textId="54C2009D" w:rsidR="00BA4DBD" w:rsidRPr="008F3993" w:rsidRDefault="00000000">
      <w:pPr>
        <w:spacing w:before="120" w:after="0" w:line="240" w:lineRule="auto"/>
        <w:jc w:val="center"/>
        <w:rPr>
          <w:rFonts w:ascii="Montserrat" w:hAnsi="Montserrat"/>
          <w:b/>
          <w:bCs/>
        </w:rPr>
      </w:pPr>
      <w:r w:rsidRPr="008F3993">
        <w:rPr>
          <w:rFonts w:ascii="Montserrat" w:hAnsi="Montserrat"/>
          <w:b/>
          <w:bCs/>
          <w:color w:val="404040"/>
        </w:rPr>
        <w:t>INVITATION TO QUALIFIED SERVICE PROVIDERS</w:t>
      </w:r>
    </w:p>
    <w:p w14:paraId="3216E811" w14:textId="77777777" w:rsidR="00BA4DBD" w:rsidRPr="002F4F33" w:rsidRDefault="00000000">
      <w:pPr>
        <w:spacing w:before="120" w:after="0" w:line="240" w:lineRule="auto"/>
        <w:jc w:val="center"/>
        <w:rPr>
          <w:rFonts w:ascii="Montserrat" w:hAnsi="Montserrat"/>
        </w:rPr>
      </w:pPr>
      <w:r w:rsidRPr="002F4F33">
        <w:rPr>
          <w:rFonts w:ascii="Montserrat" w:hAnsi="Montserrat"/>
          <w:color w:val="404040"/>
        </w:rPr>
        <w:t>Sealed, closed competitive bids are invited from qualified</w:t>
      </w:r>
    </w:p>
    <w:p w14:paraId="33D19FB4" w14:textId="77777777" w:rsidR="00BA4DBD" w:rsidRPr="002F4F33" w:rsidRDefault="00000000">
      <w:pPr>
        <w:spacing w:before="120" w:after="0" w:line="240" w:lineRule="auto"/>
        <w:jc w:val="center"/>
        <w:rPr>
          <w:rFonts w:ascii="Montserrat" w:hAnsi="Montserrat"/>
          <w:color w:val="404040"/>
        </w:rPr>
      </w:pPr>
      <w:r w:rsidRPr="002F4F33">
        <w:rPr>
          <w:rFonts w:ascii="Montserrat" w:hAnsi="Montserrat"/>
          <w:color w:val="404040"/>
        </w:rPr>
        <w:t>solar and borehole pumping contractors.</w:t>
      </w:r>
    </w:p>
    <w:p w14:paraId="5D70A442" w14:textId="77777777" w:rsidR="008F3993" w:rsidRPr="008F3993" w:rsidRDefault="008F3993">
      <w:pPr>
        <w:spacing w:before="120" w:after="0" w:line="240" w:lineRule="auto"/>
        <w:jc w:val="center"/>
        <w:rPr>
          <w:rFonts w:ascii="Montserrat" w:hAnsi="Montserrat"/>
          <w:b/>
          <w:bCs/>
        </w:rPr>
      </w:pPr>
    </w:p>
    <w:p w14:paraId="0BE899D4" w14:textId="77777777" w:rsidR="00BA4DBD" w:rsidRPr="002F4F33" w:rsidRDefault="00000000">
      <w:pPr>
        <w:spacing w:before="120" w:after="0" w:line="240" w:lineRule="auto"/>
        <w:jc w:val="center"/>
        <w:rPr>
          <w:rFonts w:ascii="Montserrat" w:hAnsi="Montserrat"/>
          <w:i/>
          <w:iCs/>
        </w:rPr>
      </w:pPr>
      <w:r w:rsidRPr="002F4F33">
        <w:rPr>
          <w:rFonts w:ascii="Montserrat" w:hAnsi="Montserrat"/>
          <w:i/>
          <w:iCs/>
          <w:color w:val="404040"/>
        </w:rPr>
        <w:t>This document is issued to prospective bidders and defines the</w:t>
      </w:r>
    </w:p>
    <w:p w14:paraId="756220E5" w14:textId="77777777" w:rsidR="00BA4DBD" w:rsidRPr="002F4F33" w:rsidRDefault="00000000">
      <w:pPr>
        <w:spacing w:before="120" w:after="0" w:line="240" w:lineRule="auto"/>
        <w:jc w:val="center"/>
        <w:rPr>
          <w:rFonts w:ascii="Montserrat" w:hAnsi="Montserrat"/>
          <w:i/>
          <w:iCs/>
        </w:rPr>
      </w:pPr>
      <w:r w:rsidRPr="002F4F33">
        <w:rPr>
          <w:rFonts w:ascii="Montserrat" w:hAnsi="Montserrat"/>
          <w:i/>
          <w:iCs/>
          <w:color w:val="404040"/>
        </w:rPr>
        <w:t>requirements, forms and conditions governing this tender.</w:t>
      </w:r>
    </w:p>
    <w:p w14:paraId="5094EAF3" w14:textId="77777777" w:rsidR="00BA4DBD" w:rsidRPr="00814CA3" w:rsidRDefault="00000000">
      <w:pPr>
        <w:rPr>
          <w:rFonts w:ascii="Montserrat" w:hAnsi="Montserrat"/>
        </w:rPr>
      </w:pPr>
      <w:r w:rsidRPr="00814CA3">
        <w:rPr>
          <w:rFonts w:ascii="Montserrat" w:hAnsi="Montserrat"/>
        </w:rPr>
        <w:br w:type="page"/>
      </w:r>
    </w:p>
    <w:p w14:paraId="7C064C8F" w14:textId="77777777" w:rsidR="00BA4DBD" w:rsidRPr="00814CA3" w:rsidRDefault="00000000">
      <w:pPr>
        <w:pStyle w:val="Heading1"/>
        <w:rPr>
          <w:rFonts w:ascii="Montserrat" w:hAnsi="Montserrat"/>
          <w:sz w:val="22"/>
          <w:szCs w:val="22"/>
        </w:rPr>
      </w:pPr>
      <w:bookmarkStart w:id="0" w:name="_Toc241483970"/>
      <w:r w:rsidRPr="008F3993">
        <w:rPr>
          <w:rFonts w:ascii="Montserrat" w:eastAsia="Noto Sans CJK SC" w:hAnsi="Montserrat" w:cs="Times New Roman"/>
          <w:color w:val="948A54" w:themeColor="background2" w:themeShade="80"/>
          <w:sz w:val="22"/>
          <w:szCs w:val="22"/>
        </w:rPr>
        <w:lastRenderedPageBreak/>
        <w:t>Table of Contents</w:t>
      </w:r>
      <w:bookmarkEnd w:id="0"/>
    </w:p>
    <w:sdt>
      <w:sdtPr>
        <w:rPr>
          <w:rFonts w:ascii="Montserrat" w:hAnsi="Montserrat"/>
        </w:rPr>
        <w:id w:val="785398000"/>
        <w:docPartObj>
          <w:docPartGallery w:val="Table of Contents"/>
          <w:docPartUnique/>
        </w:docPartObj>
      </w:sdtPr>
      <w:sdtContent>
        <w:p w14:paraId="51D7F112" w14:textId="7DD74AC0" w:rsidR="008F3993" w:rsidRDefault="00000000">
          <w:pPr>
            <w:pStyle w:val="TOC1"/>
            <w:rPr>
              <w:rFonts w:asciiTheme="minorHAnsi" w:eastAsiaTheme="minorEastAsia" w:hAnsiTheme="minorHAnsi" w:cstheme="minorBidi"/>
              <w:noProof/>
              <w:kern w:val="2"/>
              <w:sz w:val="24"/>
              <w:szCs w:val="24"/>
              <w14:ligatures w14:val="standardContextual"/>
            </w:rPr>
          </w:pPr>
          <w:r w:rsidRPr="00814CA3">
            <w:fldChar w:fldCharType="begin"/>
          </w:r>
          <w:r w:rsidRPr="00814CA3">
            <w:rPr>
              <w:rStyle w:val="IndexLink"/>
              <w:rFonts w:ascii="Montserrat" w:hAnsi="Montserrat"/>
              <w:webHidden/>
            </w:rPr>
            <w:instrText xml:space="preserve"> TOC \z \o "1-2" \u \h</w:instrText>
          </w:r>
          <w:r w:rsidRPr="00814CA3">
            <w:rPr>
              <w:rStyle w:val="IndexLink"/>
              <w:rFonts w:ascii="Montserrat" w:hAnsi="Montserrat"/>
            </w:rPr>
            <w:fldChar w:fldCharType="separate"/>
          </w:r>
          <w:hyperlink w:anchor="_Toc241483970" w:history="1">
            <w:r w:rsidR="008F3993" w:rsidRPr="00220214">
              <w:rPr>
                <w:rStyle w:val="Hyperlink"/>
                <w:rFonts w:ascii="Montserrat" w:hAnsi="Montserrat" w:cs="Times New Roman"/>
                <w:noProof/>
                <w:color w:val="000080" w:themeColor="hyperlink" w:themeShade="80"/>
              </w:rPr>
              <w:t>Table of Contents</w:t>
            </w:r>
            <w:r w:rsidR="008F3993">
              <w:rPr>
                <w:noProof/>
                <w:webHidden/>
              </w:rPr>
              <w:tab/>
            </w:r>
            <w:r w:rsidR="008F3993">
              <w:rPr>
                <w:noProof/>
                <w:webHidden/>
              </w:rPr>
              <w:fldChar w:fldCharType="begin"/>
            </w:r>
            <w:r w:rsidR="008F3993">
              <w:rPr>
                <w:noProof/>
                <w:webHidden/>
              </w:rPr>
              <w:instrText xml:space="preserve"> PAGEREF _Toc241483970 \h </w:instrText>
            </w:r>
            <w:r w:rsidR="008F3993">
              <w:rPr>
                <w:noProof/>
                <w:webHidden/>
              </w:rPr>
            </w:r>
            <w:r w:rsidR="008F3993">
              <w:rPr>
                <w:noProof/>
                <w:webHidden/>
              </w:rPr>
              <w:fldChar w:fldCharType="separate"/>
            </w:r>
            <w:r w:rsidR="008F3993">
              <w:rPr>
                <w:noProof/>
                <w:webHidden/>
              </w:rPr>
              <w:t>2</w:t>
            </w:r>
            <w:r w:rsidR="008F3993">
              <w:rPr>
                <w:noProof/>
                <w:webHidden/>
              </w:rPr>
              <w:fldChar w:fldCharType="end"/>
            </w:r>
          </w:hyperlink>
        </w:p>
        <w:p w14:paraId="64481EFF" w14:textId="22808ACE" w:rsidR="008F3993" w:rsidRDefault="008F3993">
          <w:pPr>
            <w:pStyle w:val="TOC1"/>
            <w:rPr>
              <w:rFonts w:asciiTheme="minorHAnsi" w:eastAsiaTheme="minorEastAsia" w:hAnsiTheme="minorHAnsi" w:cstheme="minorBidi"/>
              <w:noProof/>
              <w:kern w:val="2"/>
              <w:sz w:val="24"/>
              <w:szCs w:val="24"/>
              <w14:ligatures w14:val="standardContextual"/>
            </w:rPr>
          </w:pPr>
          <w:hyperlink w:anchor="_Toc241483971" w:history="1">
            <w:r w:rsidRPr="00220214">
              <w:rPr>
                <w:rStyle w:val="Hyperlink"/>
                <w:rFonts w:ascii="Montserrat" w:hAnsi="Montserrat" w:cs="Times New Roman"/>
                <w:noProof/>
                <w:color w:val="0000BF" w:themeColor="hyperlink" w:themeShade="BF"/>
              </w:rPr>
              <w:t>1. Invitation to Bid</w:t>
            </w:r>
            <w:r>
              <w:rPr>
                <w:noProof/>
                <w:webHidden/>
              </w:rPr>
              <w:tab/>
            </w:r>
            <w:r>
              <w:rPr>
                <w:noProof/>
                <w:webHidden/>
              </w:rPr>
              <w:fldChar w:fldCharType="begin"/>
            </w:r>
            <w:r>
              <w:rPr>
                <w:noProof/>
                <w:webHidden/>
              </w:rPr>
              <w:instrText xml:space="preserve"> PAGEREF _Toc241483971 \h </w:instrText>
            </w:r>
            <w:r>
              <w:rPr>
                <w:noProof/>
                <w:webHidden/>
              </w:rPr>
            </w:r>
            <w:r>
              <w:rPr>
                <w:noProof/>
                <w:webHidden/>
              </w:rPr>
              <w:fldChar w:fldCharType="separate"/>
            </w:r>
            <w:r>
              <w:rPr>
                <w:noProof/>
                <w:webHidden/>
              </w:rPr>
              <w:t>3</w:t>
            </w:r>
            <w:r>
              <w:rPr>
                <w:noProof/>
                <w:webHidden/>
              </w:rPr>
              <w:fldChar w:fldCharType="end"/>
            </w:r>
          </w:hyperlink>
        </w:p>
        <w:p w14:paraId="3DDA0636" w14:textId="6486D14F" w:rsidR="008F3993" w:rsidRDefault="008F3993">
          <w:pPr>
            <w:pStyle w:val="TOC1"/>
            <w:rPr>
              <w:rFonts w:asciiTheme="minorHAnsi" w:eastAsiaTheme="minorEastAsia" w:hAnsiTheme="minorHAnsi" w:cstheme="minorBidi"/>
              <w:noProof/>
              <w:kern w:val="2"/>
              <w:sz w:val="24"/>
              <w:szCs w:val="24"/>
              <w14:ligatures w14:val="standardContextual"/>
            </w:rPr>
          </w:pPr>
          <w:hyperlink w:anchor="_Toc241483972" w:history="1">
            <w:r w:rsidRPr="00220214">
              <w:rPr>
                <w:rStyle w:val="Hyperlink"/>
                <w:rFonts w:ascii="Montserrat" w:hAnsi="Montserrat" w:cs="Times New Roman"/>
                <w:noProof/>
                <w:color w:val="0000BF" w:themeColor="hyperlink" w:themeShade="BF"/>
              </w:rPr>
              <w:t>2. Instructions to Bidders</w:t>
            </w:r>
            <w:r>
              <w:rPr>
                <w:noProof/>
                <w:webHidden/>
              </w:rPr>
              <w:tab/>
            </w:r>
            <w:r>
              <w:rPr>
                <w:noProof/>
                <w:webHidden/>
              </w:rPr>
              <w:fldChar w:fldCharType="begin"/>
            </w:r>
            <w:r>
              <w:rPr>
                <w:noProof/>
                <w:webHidden/>
              </w:rPr>
              <w:instrText xml:space="preserve"> PAGEREF _Toc241483972 \h </w:instrText>
            </w:r>
            <w:r>
              <w:rPr>
                <w:noProof/>
                <w:webHidden/>
              </w:rPr>
            </w:r>
            <w:r>
              <w:rPr>
                <w:noProof/>
                <w:webHidden/>
              </w:rPr>
              <w:fldChar w:fldCharType="separate"/>
            </w:r>
            <w:r>
              <w:rPr>
                <w:noProof/>
                <w:webHidden/>
              </w:rPr>
              <w:t>3</w:t>
            </w:r>
            <w:r>
              <w:rPr>
                <w:noProof/>
                <w:webHidden/>
              </w:rPr>
              <w:fldChar w:fldCharType="end"/>
            </w:r>
          </w:hyperlink>
        </w:p>
        <w:p w14:paraId="702D1CD5" w14:textId="0703B366" w:rsidR="008F3993" w:rsidRDefault="008F3993">
          <w:pPr>
            <w:pStyle w:val="TOC2"/>
            <w:rPr>
              <w:rFonts w:asciiTheme="minorHAnsi" w:eastAsiaTheme="minorEastAsia" w:hAnsiTheme="minorHAnsi" w:cstheme="minorBidi"/>
              <w:noProof/>
              <w:kern w:val="2"/>
              <w:sz w:val="24"/>
              <w:szCs w:val="24"/>
              <w14:ligatures w14:val="standardContextual"/>
            </w:rPr>
          </w:pPr>
          <w:hyperlink w:anchor="_Toc241483973" w:history="1">
            <w:r w:rsidRPr="00220214">
              <w:rPr>
                <w:rStyle w:val="Hyperlink"/>
                <w:rFonts w:ascii="Montserrat" w:hAnsi="Montserrat" w:cs="Times New Roman"/>
                <w:noProof/>
                <w:color w:val="0000BF" w:themeColor="hyperlink" w:themeShade="BF"/>
              </w:rPr>
              <w:t>2.1 Eligibility &amp; Mandatory Requirements</w:t>
            </w:r>
            <w:r>
              <w:rPr>
                <w:noProof/>
                <w:webHidden/>
              </w:rPr>
              <w:tab/>
            </w:r>
            <w:r>
              <w:rPr>
                <w:noProof/>
                <w:webHidden/>
              </w:rPr>
              <w:fldChar w:fldCharType="begin"/>
            </w:r>
            <w:r>
              <w:rPr>
                <w:noProof/>
                <w:webHidden/>
              </w:rPr>
              <w:instrText xml:space="preserve"> PAGEREF _Toc241483973 \h </w:instrText>
            </w:r>
            <w:r>
              <w:rPr>
                <w:noProof/>
                <w:webHidden/>
              </w:rPr>
            </w:r>
            <w:r>
              <w:rPr>
                <w:noProof/>
                <w:webHidden/>
              </w:rPr>
              <w:fldChar w:fldCharType="separate"/>
            </w:r>
            <w:r>
              <w:rPr>
                <w:noProof/>
                <w:webHidden/>
              </w:rPr>
              <w:t>3</w:t>
            </w:r>
            <w:r>
              <w:rPr>
                <w:noProof/>
                <w:webHidden/>
              </w:rPr>
              <w:fldChar w:fldCharType="end"/>
            </w:r>
          </w:hyperlink>
        </w:p>
        <w:p w14:paraId="0DB801B5" w14:textId="63978309" w:rsidR="008F3993" w:rsidRDefault="008F3993">
          <w:pPr>
            <w:pStyle w:val="TOC2"/>
            <w:rPr>
              <w:rFonts w:asciiTheme="minorHAnsi" w:eastAsiaTheme="minorEastAsia" w:hAnsiTheme="minorHAnsi" w:cstheme="minorBidi"/>
              <w:noProof/>
              <w:kern w:val="2"/>
              <w:sz w:val="24"/>
              <w:szCs w:val="24"/>
              <w14:ligatures w14:val="standardContextual"/>
            </w:rPr>
          </w:pPr>
          <w:hyperlink w:anchor="_Toc241483974" w:history="1">
            <w:r w:rsidRPr="00220214">
              <w:rPr>
                <w:rStyle w:val="Hyperlink"/>
                <w:rFonts w:ascii="Montserrat" w:hAnsi="Montserrat" w:cs="Times New Roman"/>
                <w:noProof/>
                <w:color w:val="0000BF" w:themeColor="hyperlink" w:themeShade="BF"/>
              </w:rPr>
              <w:t>2.2 Closed Competitive Bid - Two-Envelope System</w:t>
            </w:r>
            <w:r>
              <w:rPr>
                <w:noProof/>
                <w:webHidden/>
              </w:rPr>
              <w:tab/>
            </w:r>
            <w:r>
              <w:rPr>
                <w:noProof/>
                <w:webHidden/>
              </w:rPr>
              <w:fldChar w:fldCharType="begin"/>
            </w:r>
            <w:r>
              <w:rPr>
                <w:noProof/>
                <w:webHidden/>
              </w:rPr>
              <w:instrText xml:space="preserve"> PAGEREF _Toc241483974 \h </w:instrText>
            </w:r>
            <w:r>
              <w:rPr>
                <w:noProof/>
                <w:webHidden/>
              </w:rPr>
            </w:r>
            <w:r>
              <w:rPr>
                <w:noProof/>
                <w:webHidden/>
              </w:rPr>
              <w:fldChar w:fldCharType="separate"/>
            </w:r>
            <w:r>
              <w:rPr>
                <w:noProof/>
                <w:webHidden/>
              </w:rPr>
              <w:t>3</w:t>
            </w:r>
            <w:r>
              <w:rPr>
                <w:noProof/>
                <w:webHidden/>
              </w:rPr>
              <w:fldChar w:fldCharType="end"/>
            </w:r>
          </w:hyperlink>
        </w:p>
        <w:p w14:paraId="672626A3" w14:textId="599D161F" w:rsidR="008F3993" w:rsidRDefault="008F3993">
          <w:pPr>
            <w:pStyle w:val="TOC2"/>
            <w:rPr>
              <w:rFonts w:asciiTheme="minorHAnsi" w:eastAsiaTheme="minorEastAsia" w:hAnsiTheme="minorHAnsi" w:cstheme="minorBidi"/>
              <w:noProof/>
              <w:kern w:val="2"/>
              <w:sz w:val="24"/>
              <w:szCs w:val="24"/>
              <w14:ligatures w14:val="standardContextual"/>
            </w:rPr>
          </w:pPr>
          <w:hyperlink w:anchor="_Toc241483975" w:history="1">
            <w:r w:rsidRPr="00220214">
              <w:rPr>
                <w:rStyle w:val="Hyperlink"/>
                <w:rFonts w:ascii="Montserrat" w:hAnsi="Montserrat" w:cs="Times New Roman"/>
                <w:noProof/>
                <w:color w:val="0000BF" w:themeColor="hyperlink" w:themeShade="BF"/>
              </w:rPr>
              <w:t>2.3 Bid Validity &amp; Pricing</w:t>
            </w:r>
            <w:r>
              <w:rPr>
                <w:noProof/>
                <w:webHidden/>
              </w:rPr>
              <w:tab/>
            </w:r>
            <w:r>
              <w:rPr>
                <w:noProof/>
                <w:webHidden/>
              </w:rPr>
              <w:fldChar w:fldCharType="begin"/>
            </w:r>
            <w:r>
              <w:rPr>
                <w:noProof/>
                <w:webHidden/>
              </w:rPr>
              <w:instrText xml:space="preserve"> PAGEREF _Toc241483975 \h </w:instrText>
            </w:r>
            <w:r>
              <w:rPr>
                <w:noProof/>
                <w:webHidden/>
              </w:rPr>
            </w:r>
            <w:r>
              <w:rPr>
                <w:noProof/>
                <w:webHidden/>
              </w:rPr>
              <w:fldChar w:fldCharType="separate"/>
            </w:r>
            <w:r>
              <w:rPr>
                <w:noProof/>
                <w:webHidden/>
              </w:rPr>
              <w:t>4</w:t>
            </w:r>
            <w:r>
              <w:rPr>
                <w:noProof/>
                <w:webHidden/>
              </w:rPr>
              <w:fldChar w:fldCharType="end"/>
            </w:r>
          </w:hyperlink>
        </w:p>
        <w:p w14:paraId="3DA529A9" w14:textId="4ADCA8F8" w:rsidR="008F3993" w:rsidRDefault="008F3993">
          <w:pPr>
            <w:pStyle w:val="TOC2"/>
            <w:rPr>
              <w:rFonts w:asciiTheme="minorHAnsi" w:eastAsiaTheme="minorEastAsia" w:hAnsiTheme="minorHAnsi" w:cstheme="minorBidi"/>
              <w:noProof/>
              <w:kern w:val="2"/>
              <w:sz w:val="24"/>
              <w:szCs w:val="24"/>
              <w14:ligatures w14:val="standardContextual"/>
            </w:rPr>
          </w:pPr>
          <w:hyperlink w:anchor="_Toc241483976" w:history="1">
            <w:r w:rsidRPr="00220214">
              <w:rPr>
                <w:rStyle w:val="Hyperlink"/>
                <w:rFonts w:ascii="Montserrat" w:hAnsi="Montserrat" w:cs="Times New Roman"/>
                <w:noProof/>
                <w:color w:val="0000BF" w:themeColor="hyperlink" w:themeShade="BF"/>
              </w:rPr>
              <w:t>2.4 Submission Details &amp; Envelope Marking</w:t>
            </w:r>
            <w:r>
              <w:rPr>
                <w:noProof/>
                <w:webHidden/>
              </w:rPr>
              <w:tab/>
            </w:r>
            <w:r>
              <w:rPr>
                <w:noProof/>
                <w:webHidden/>
              </w:rPr>
              <w:fldChar w:fldCharType="begin"/>
            </w:r>
            <w:r>
              <w:rPr>
                <w:noProof/>
                <w:webHidden/>
              </w:rPr>
              <w:instrText xml:space="preserve"> PAGEREF _Toc241483976 \h </w:instrText>
            </w:r>
            <w:r>
              <w:rPr>
                <w:noProof/>
                <w:webHidden/>
              </w:rPr>
            </w:r>
            <w:r>
              <w:rPr>
                <w:noProof/>
                <w:webHidden/>
              </w:rPr>
              <w:fldChar w:fldCharType="separate"/>
            </w:r>
            <w:r>
              <w:rPr>
                <w:noProof/>
                <w:webHidden/>
              </w:rPr>
              <w:t>4</w:t>
            </w:r>
            <w:r>
              <w:rPr>
                <w:noProof/>
                <w:webHidden/>
              </w:rPr>
              <w:fldChar w:fldCharType="end"/>
            </w:r>
          </w:hyperlink>
        </w:p>
        <w:p w14:paraId="043C0832" w14:textId="6EB6F145" w:rsidR="008F3993" w:rsidRDefault="008F3993">
          <w:pPr>
            <w:pStyle w:val="TOC1"/>
            <w:rPr>
              <w:rFonts w:asciiTheme="minorHAnsi" w:eastAsiaTheme="minorEastAsia" w:hAnsiTheme="minorHAnsi" w:cstheme="minorBidi"/>
              <w:noProof/>
              <w:kern w:val="2"/>
              <w:sz w:val="24"/>
              <w:szCs w:val="24"/>
              <w14:ligatures w14:val="standardContextual"/>
            </w:rPr>
          </w:pPr>
          <w:hyperlink w:anchor="_Toc241483977" w:history="1">
            <w:r w:rsidRPr="00220214">
              <w:rPr>
                <w:rStyle w:val="Hyperlink"/>
                <w:rFonts w:ascii="Montserrat" w:hAnsi="Montserrat" w:cs="Times New Roman"/>
                <w:noProof/>
                <w:color w:val="0000BF" w:themeColor="hyperlink" w:themeShade="BF"/>
              </w:rPr>
              <w:t>3. Technical Scope of Works</w:t>
            </w:r>
            <w:r>
              <w:rPr>
                <w:noProof/>
                <w:webHidden/>
              </w:rPr>
              <w:tab/>
            </w:r>
            <w:r>
              <w:rPr>
                <w:noProof/>
                <w:webHidden/>
              </w:rPr>
              <w:fldChar w:fldCharType="begin"/>
            </w:r>
            <w:r>
              <w:rPr>
                <w:noProof/>
                <w:webHidden/>
              </w:rPr>
              <w:instrText xml:space="preserve"> PAGEREF _Toc241483977 \h </w:instrText>
            </w:r>
            <w:r>
              <w:rPr>
                <w:noProof/>
                <w:webHidden/>
              </w:rPr>
            </w:r>
            <w:r>
              <w:rPr>
                <w:noProof/>
                <w:webHidden/>
              </w:rPr>
              <w:fldChar w:fldCharType="separate"/>
            </w:r>
            <w:r>
              <w:rPr>
                <w:noProof/>
                <w:webHidden/>
              </w:rPr>
              <w:t>5</w:t>
            </w:r>
            <w:r>
              <w:rPr>
                <w:noProof/>
                <w:webHidden/>
              </w:rPr>
              <w:fldChar w:fldCharType="end"/>
            </w:r>
          </w:hyperlink>
        </w:p>
        <w:p w14:paraId="0E132ACD" w14:textId="3695F69B" w:rsidR="008F3993" w:rsidRDefault="008F3993">
          <w:pPr>
            <w:pStyle w:val="TOC2"/>
            <w:rPr>
              <w:rFonts w:asciiTheme="minorHAnsi" w:eastAsiaTheme="minorEastAsia" w:hAnsiTheme="minorHAnsi" w:cstheme="minorBidi"/>
              <w:noProof/>
              <w:kern w:val="2"/>
              <w:sz w:val="24"/>
              <w:szCs w:val="24"/>
              <w14:ligatures w14:val="standardContextual"/>
            </w:rPr>
          </w:pPr>
          <w:hyperlink w:anchor="_Toc241483978" w:history="1">
            <w:r w:rsidRPr="00220214">
              <w:rPr>
                <w:rStyle w:val="Hyperlink"/>
                <w:rFonts w:ascii="Montserrat" w:hAnsi="Montserrat" w:cs="Times New Roman"/>
                <w:noProof/>
                <w:color w:val="0000BF" w:themeColor="hyperlink" w:themeShade="BF"/>
              </w:rPr>
              <w:t>3.1 Borehole Details</w:t>
            </w:r>
            <w:r>
              <w:rPr>
                <w:noProof/>
                <w:webHidden/>
              </w:rPr>
              <w:tab/>
            </w:r>
            <w:r>
              <w:rPr>
                <w:noProof/>
                <w:webHidden/>
              </w:rPr>
              <w:fldChar w:fldCharType="begin"/>
            </w:r>
            <w:r>
              <w:rPr>
                <w:noProof/>
                <w:webHidden/>
              </w:rPr>
              <w:instrText xml:space="preserve"> PAGEREF _Toc241483978 \h </w:instrText>
            </w:r>
            <w:r>
              <w:rPr>
                <w:noProof/>
                <w:webHidden/>
              </w:rPr>
            </w:r>
            <w:r>
              <w:rPr>
                <w:noProof/>
                <w:webHidden/>
              </w:rPr>
              <w:fldChar w:fldCharType="separate"/>
            </w:r>
            <w:r>
              <w:rPr>
                <w:noProof/>
                <w:webHidden/>
              </w:rPr>
              <w:t>5</w:t>
            </w:r>
            <w:r>
              <w:rPr>
                <w:noProof/>
                <w:webHidden/>
              </w:rPr>
              <w:fldChar w:fldCharType="end"/>
            </w:r>
          </w:hyperlink>
        </w:p>
        <w:p w14:paraId="105DBCA3" w14:textId="6E98EC70" w:rsidR="008F3993" w:rsidRDefault="008F3993">
          <w:pPr>
            <w:pStyle w:val="TOC2"/>
            <w:rPr>
              <w:rFonts w:asciiTheme="minorHAnsi" w:eastAsiaTheme="minorEastAsia" w:hAnsiTheme="minorHAnsi" w:cstheme="minorBidi"/>
              <w:noProof/>
              <w:kern w:val="2"/>
              <w:sz w:val="24"/>
              <w:szCs w:val="24"/>
              <w14:ligatures w14:val="standardContextual"/>
            </w:rPr>
          </w:pPr>
          <w:hyperlink w:anchor="_Toc241483979" w:history="1">
            <w:r w:rsidRPr="00220214">
              <w:rPr>
                <w:rStyle w:val="Hyperlink"/>
                <w:rFonts w:ascii="Montserrat" w:hAnsi="Montserrat" w:cs="Times New Roman"/>
                <w:noProof/>
                <w:color w:val="0000BF" w:themeColor="hyperlink" w:themeShade="BF"/>
              </w:rPr>
              <w:t>3.2 Scope of Supply &amp; Installation</w:t>
            </w:r>
            <w:r>
              <w:rPr>
                <w:noProof/>
                <w:webHidden/>
              </w:rPr>
              <w:tab/>
            </w:r>
            <w:r>
              <w:rPr>
                <w:noProof/>
                <w:webHidden/>
              </w:rPr>
              <w:fldChar w:fldCharType="begin"/>
            </w:r>
            <w:r>
              <w:rPr>
                <w:noProof/>
                <w:webHidden/>
              </w:rPr>
              <w:instrText xml:space="preserve"> PAGEREF _Toc241483979 \h </w:instrText>
            </w:r>
            <w:r>
              <w:rPr>
                <w:noProof/>
                <w:webHidden/>
              </w:rPr>
            </w:r>
            <w:r>
              <w:rPr>
                <w:noProof/>
                <w:webHidden/>
              </w:rPr>
              <w:fldChar w:fldCharType="separate"/>
            </w:r>
            <w:r>
              <w:rPr>
                <w:noProof/>
                <w:webHidden/>
              </w:rPr>
              <w:t>5</w:t>
            </w:r>
            <w:r>
              <w:rPr>
                <w:noProof/>
                <w:webHidden/>
              </w:rPr>
              <w:fldChar w:fldCharType="end"/>
            </w:r>
          </w:hyperlink>
        </w:p>
        <w:p w14:paraId="771A7B99" w14:textId="31BBA80A" w:rsidR="008F3993" w:rsidRDefault="008F3993">
          <w:pPr>
            <w:pStyle w:val="TOC1"/>
            <w:rPr>
              <w:rFonts w:asciiTheme="minorHAnsi" w:eastAsiaTheme="minorEastAsia" w:hAnsiTheme="minorHAnsi" w:cstheme="minorBidi"/>
              <w:noProof/>
              <w:kern w:val="2"/>
              <w:sz w:val="24"/>
              <w:szCs w:val="24"/>
              <w14:ligatures w14:val="standardContextual"/>
            </w:rPr>
          </w:pPr>
          <w:hyperlink w:anchor="_Toc241483980" w:history="1">
            <w:r w:rsidRPr="00220214">
              <w:rPr>
                <w:rStyle w:val="Hyperlink"/>
                <w:rFonts w:ascii="Montserrat" w:hAnsi="Montserrat" w:cs="Times New Roman"/>
                <w:noProof/>
                <w:color w:val="0000BF" w:themeColor="hyperlink" w:themeShade="BF"/>
              </w:rPr>
              <w:t>4. Evaluation Criteria</w:t>
            </w:r>
            <w:r>
              <w:rPr>
                <w:noProof/>
                <w:webHidden/>
              </w:rPr>
              <w:tab/>
            </w:r>
            <w:r>
              <w:rPr>
                <w:noProof/>
                <w:webHidden/>
              </w:rPr>
              <w:fldChar w:fldCharType="begin"/>
            </w:r>
            <w:r>
              <w:rPr>
                <w:noProof/>
                <w:webHidden/>
              </w:rPr>
              <w:instrText xml:space="preserve"> PAGEREF _Toc241483980 \h </w:instrText>
            </w:r>
            <w:r>
              <w:rPr>
                <w:noProof/>
                <w:webHidden/>
              </w:rPr>
            </w:r>
            <w:r>
              <w:rPr>
                <w:noProof/>
                <w:webHidden/>
              </w:rPr>
              <w:fldChar w:fldCharType="separate"/>
            </w:r>
            <w:r>
              <w:rPr>
                <w:noProof/>
                <w:webHidden/>
              </w:rPr>
              <w:t>6</w:t>
            </w:r>
            <w:r>
              <w:rPr>
                <w:noProof/>
                <w:webHidden/>
              </w:rPr>
              <w:fldChar w:fldCharType="end"/>
            </w:r>
          </w:hyperlink>
        </w:p>
        <w:p w14:paraId="4E049A3C" w14:textId="0062EB34" w:rsidR="008F3993" w:rsidRDefault="008F3993">
          <w:pPr>
            <w:pStyle w:val="TOC1"/>
            <w:rPr>
              <w:rFonts w:asciiTheme="minorHAnsi" w:eastAsiaTheme="minorEastAsia" w:hAnsiTheme="minorHAnsi" w:cstheme="minorBidi"/>
              <w:noProof/>
              <w:kern w:val="2"/>
              <w:sz w:val="24"/>
              <w:szCs w:val="24"/>
              <w14:ligatures w14:val="standardContextual"/>
            </w:rPr>
          </w:pPr>
          <w:hyperlink w:anchor="_Toc241483981" w:history="1">
            <w:r w:rsidRPr="00220214">
              <w:rPr>
                <w:rStyle w:val="Hyperlink"/>
                <w:rFonts w:ascii="Montserrat" w:hAnsi="Montserrat" w:cs="Times New Roman"/>
                <w:noProof/>
                <w:color w:val="0000BF" w:themeColor="hyperlink" w:themeShade="BF"/>
              </w:rPr>
              <w:t>5. Terms &amp; Conditions</w:t>
            </w:r>
            <w:r>
              <w:rPr>
                <w:noProof/>
                <w:webHidden/>
              </w:rPr>
              <w:tab/>
            </w:r>
            <w:r>
              <w:rPr>
                <w:noProof/>
                <w:webHidden/>
              </w:rPr>
              <w:fldChar w:fldCharType="begin"/>
            </w:r>
            <w:r>
              <w:rPr>
                <w:noProof/>
                <w:webHidden/>
              </w:rPr>
              <w:instrText xml:space="preserve"> PAGEREF _Toc241483981 \h </w:instrText>
            </w:r>
            <w:r>
              <w:rPr>
                <w:noProof/>
                <w:webHidden/>
              </w:rPr>
            </w:r>
            <w:r>
              <w:rPr>
                <w:noProof/>
                <w:webHidden/>
              </w:rPr>
              <w:fldChar w:fldCharType="separate"/>
            </w:r>
            <w:r>
              <w:rPr>
                <w:noProof/>
                <w:webHidden/>
              </w:rPr>
              <w:t>6</w:t>
            </w:r>
            <w:r>
              <w:rPr>
                <w:noProof/>
                <w:webHidden/>
              </w:rPr>
              <w:fldChar w:fldCharType="end"/>
            </w:r>
          </w:hyperlink>
        </w:p>
        <w:p w14:paraId="219DE12A" w14:textId="2367D37C" w:rsidR="008F3993" w:rsidRDefault="008F3993">
          <w:pPr>
            <w:pStyle w:val="TOC1"/>
            <w:rPr>
              <w:rFonts w:asciiTheme="minorHAnsi" w:eastAsiaTheme="minorEastAsia" w:hAnsiTheme="minorHAnsi" w:cstheme="minorBidi"/>
              <w:noProof/>
              <w:kern w:val="2"/>
              <w:sz w:val="24"/>
              <w:szCs w:val="24"/>
              <w14:ligatures w14:val="standardContextual"/>
            </w:rPr>
          </w:pPr>
          <w:hyperlink w:anchor="_Toc241483982" w:history="1">
            <w:r w:rsidRPr="00220214">
              <w:rPr>
                <w:rStyle w:val="Hyperlink"/>
                <w:rFonts w:ascii="Montserrat" w:hAnsi="Montserrat" w:cs="Times New Roman"/>
                <w:noProof/>
                <w:color w:val="0000BF" w:themeColor="hyperlink" w:themeShade="BF"/>
              </w:rPr>
              <w:t>6. Bid Forms (To Be Completed by the Bidder)</w:t>
            </w:r>
            <w:r>
              <w:rPr>
                <w:noProof/>
                <w:webHidden/>
              </w:rPr>
              <w:tab/>
            </w:r>
            <w:r>
              <w:rPr>
                <w:noProof/>
                <w:webHidden/>
              </w:rPr>
              <w:fldChar w:fldCharType="begin"/>
            </w:r>
            <w:r>
              <w:rPr>
                <w:noProof/>
                <w:webHidden/>
              </w:rPr>
              <w:instrText xml:space="preserve"> PAGEREF _Toc241483982 \h </w:instrText>
            </w:r>
            <w:r>
              <w:rPr>
                <w:noProof/>
                <w:webHidden/>
              </w:rPr>
            </w:r>
            <w:r>
              <w:rPr>
                <w:noProof/>
                <w:webHidden/>
              </w:rPr>
              <w:fldChar w:fldCharType="separate"/>
            </w:r>
            <w:r>
              <w:rPr>
                <w:noProof/>
                <w:webHidden/>
              </w:rPr>
              <w:t>7</w:t>
            </w:r>
            <w:r>
              <w:rPr>
                <w:noProof/>
                <w:webHidden/>
              </w:rPr>
              <w:fldChar w:fldCharType="end"/>
            </w:r>
          </w:hyperlink>
        </w:p>
        <w:p w14:paraId="40D3DB47" w14:textId="7B59EF43" w:rsidR="008F3993" w:rsidRDefault="008F3993">
          <w:pPr>
            <w:pStyle w:val="TOC2"/>
            <w:rPr>
              <w:rFonts w:asciiTheme="minorHAnsi" w:eastAsiaTheme="minorEastAsia" w:hAnsiTheme="minorHAnsi" w:cstheme="minorBidi"/>
              <w:noProof/>
              <w:kern w:val="2"/>
              <w:sz w:val="24"/>
              <w:szCs w:val="24"/>
              <w14:ligatures w14:val="standardContextual"/>
            </w:rPr>
          </w:pPr>
          <w:hyperlink w:anchor="_Toc241483983" w:history="1">
            <w:r w:rsidRPr="00220214">
              <w:rPr>
                <w:rStyle w:val="Hyperlink"/>
                <w:rFonts w:ascii="Montserrat" w:hAnsi="Montserrat" w:cs="Times New Roman"/>
                <w:noProof/>
                <w:color w:val="0000BF" w:themeColor="hyperlink" w:themeShade="BF"/>
              </w:rPr>
              <w:t>Form A - Bid Submission Letter</w:t>
            </w:r>
            <w:r>
              <w:rPr>
                <w:noProof/>
                <w:webHidden/>
              </w:rPr>
              <w:tab/>
            </w:r>
            <w:r>
              <w:rPr>
                <w:noProof/>
                <w:webHidden/>
              </w:rPr>
              <w:fldChar w:fldCharType="begin"/>
            </w:r>
            <w:r>
              <w:rPr>
                <w:noProof/>
                <w:webHidden/>
              </w:rPr>
              <w:instrText xml:space="preserve"> PAGEREF _Toc241483983 \h </w:instrText>
            </w:r>
            <w:r>
              <w:rPr>
                <w:noProof/>
                <w:webHidden/>
              </w:rPr>
            </w:r>
            <w:r>
              <w:rPr>
                <w:noProof/>
                <w:webHidden/>
              </w:rPr>
              <w:fldChar w:fldCharType="separate"/>
            </w:r>
            <w:r>
              <w:rPr>
                <w:noProof/>
                <w:webHidden/>
              </w:rPr>
              <w:t>7</w:t>
            </w:r>
            <w:r>
              <w:rPr>
                <w:noProof/>
                <w:webHidden/>
              </w:rPr>
              <w:fldChar w:fldCharType="end"/>
            </w:r>
          </w:hyperlink>
        </w:p>
        <w:p w14:paraId="1A901686" w14:textId="6BCD091B" w:rsidR="008F3993" w:rsidRDefault="008F3993">
          <w:pPr>
            <w:pStyle w:val="TOC2"/>
            <w:rPr>
              <w:rFonts w:asciiTheme="minorHAnsi" w:eastAsiaTheme="minorEastAsia" w:hAnsiTheme="minorHAnsi" w:cstheme="minorBidi"/>
              <w:noProof/>
              <w:kern w:val="2"/>
              <w:sz w:val="24"/>
              <w:szCs w:val="24"/>
              <w14:ligatures w14:val="standardContextual"/>
            </w:rPr>
          </w:pPr>
          <w:hyperlink w:anchor="_Toc241483984" w:history="1">
            <w:r w:rsidRPr="00220214">
              <w:rPr>
                <w:rStyle w:val="Hyperlink"/>
                <w:rFonts w:ascii="Montserrat" w:hAnsi="Montserrat" w:cs="Times New Roman"/>
                <w:noProof/>
                <w:color w:val="0000BF" w:themeColor="hyperlink" w:themeShade="BF"/>
              </w:rPr>
              <w:t>Form B - Bidder Information</w:t>
            </w:r>
            <w:r>
              <w:rPr>
                <w:noProof/>
                <w:webHidden/>
              </w:rPr>
              <w:tab/>
            </w:r>
            <w:r>
              <w:rPr>
                <w:noProof/>
                <w:webHidden/>
              </w:rPr>
              <w:fldChar w:fldCharType="begin"/>
            </w:r>
            <w:r>
              <w:rPr>
                <w:noProof/>
                <w:webHidden/>
              </w:rPr>
              <w:instrText xml:space="preserve"> PAGEREF _Toc241483984 \h </w:instrText>
            </w:r>
            <w:r>
              <w:rPr>
                <w:noProof/>
                <w:webHidden/>
              </w:rPr>
            </w:r>
            <w:r>
              <w:rPr>
                <w:noProof/>
                <w:webHidden/>
              </w:rPr>
              <w:fldChar w:fldCharType="separate"/>
            </w:r>
            <w:r>
              <w:rPr>
                <w:noProof/>
                <w:webHidden/>
              </w:rPr>
              <w:t>7</w:t>
            </w:r>
            <w:r>
              <w:rPr>
                <w:noProof/>
                <w:webHidden/>
              </w:rPr>
              <w:fldChar w:fldCharType="end"/>
            </w:r>
          </w:hyperlink>
        </w:p>
        <w:p w14:paraId="24BCE374" w14:textId="30AAE8CE" w:rsidR="008F3993" w:rsidRDefault="008F3993">
          <w:pPr>
            <w:pStyle w:val="TOC2"/>
            <w:rPr>
              <w:rFonts w:asciiTheme="minorHAnsi" w:eastAsiaTheme="minorEastAsia" w:hAnsiTheme="minorHAnsi" w:cstheme="minorBidi"/>
              <w:noProof/>
              <w:kern w:val="2"/>
              <w:sz w:val="24"/>
              <w:szCs w:val="24"/>
              <w14:ligatures w14:val="standardContextual"/>
            </w:rPr>
          </w:pPr>
          <w:hyperlink w:anchor="_Toc241483985" w:history="1">
            <w:r w:rsidRPr="00220214">
              <w:rPr>
                <w:rStyle w:val="Hyperlink"/>
                <w:rFonts w:ascii="Montserrat" w:hAnsi="Montserrat" w:cs="Times New Roman"/>
                <w:noProof/>
                <w:color w:val="0000BF" w:themeColor="hyperlink" w:themeShade="BF"/>
              </w:rPr>
              <w:t>Form C - Mandatory Documents Checklist</w:t>
            </w:r>
            <w:r>
              <w:rPr>
                <w:noProof/>
                <w:webHidden/>
              </w:rPr>
              <w:tab/>
            </w:r>
            <w:r>
              <w:rPr>
                <w:noProof/>
                <w:webHidden/>
              </w:rPr>
              <w:fldChar w:fldCharType="begin"/>
            </w:r>
            <w:r>
              <w:rPr>
                <w:noProof/>
                <w:webHidden/>
              </w:rPr>
              <w:instrText xml:space="preserve"> PAGEREF _Toc241483985 \h </w:instrText>
            </w:r>
            <w:r>
              <w:rPr>
                <w:noProof/>
                <w:webHidden/>
              </w:rPr>
            </w:r>
            <w:r>
              <w:rPr>
                <w:noProof/>
                <w:webHidden/>
              </w:rPr>
              <w:fldChar w:fldCharType="separate"/>
            </w:r>
            <w:r>
              <w:rPr>
                <w:noProof/>
                <w:webHidden/>
              </w:rPr>
              <w:t>7</w:t>
            </w:r>
            <w:r>
              <w:rPr>
                <w:noProof/>
                <w:webHidden/>
              </w:rPr>
              <w:fldChar w:fldCharType="end"/>
            </w:r>
          </w:hyperlink>
        </w:p>
        <w:p w14:paraId="7D6EABA2" w14:textId="6F2A888C" w:rsidR="008F3993" w:rsidRDefault="008F3993">
          <w:pPr>
            <w:pStyle w:val="TOC2"/>
            <w:rPr>
              <w:rFonts w:asciiTheme="minorHAnsi" w:eastAsiaTheme="minorEastAsia" w:hAnsiTheme="minorHAnsi" w:cstheme="minorBidi"/>
              <w:noProof/>
              <w:kern w:val="2"/>
              <w:sz w:val="24"/>
              <w:szCs w:val="24"/>
              <w14:ligatures w14:val="standardContextual"/>
            </w:rPr>
          </w:pPr>
          <w:hyperlink w:anchor="_Toc241483986" w:history="1">
            <w:r w:rsidRPr="00220214">
              <w:rPr>
                <w:rStyle w:val="Hyperlink"/>
                <w:rFonts w:ascii="Montserrat" w:hAnsi="Montserrat" w:cs="Times New Roman"/>
                <w:noProof/>
                <w:color w:val="0000BF" w:themeColor="hyperlink" w:themeShade="BF"/>
              </w:rPr>
              <w:t>Form D - Relevant Experience</w:t>
            </w:r>
            <w:r>
              <w:rPr>
                <w:noProof/>
                <w:webHidden/>
              </w:rPr>
              <w:tab/>
            </w:r>
            <w:r>
              <w:rPr>
                <w:noProof/>
                <w:webHidden/>
              </w:rPr>
              <w:fldChar w:fldCharType="begin"/>
            </w:r>
            <w:r>
              <w:rPr>
                <w:noProof/>
                <w:webHidden/>
              </w:rPr>
              <w:instrText xml:space="preserve"> PAGEREF _Toc241483986 \h </w:instrText>
            </w:r>
            <w:r>
              <w:rPr>
                <w:noProof/>
                <w:webHidden/>
              </w:rPr>
            </w:r>
            <w:r>
              <w:rPr>
                <w:noProof/>
                <w:webHidden/>
              </w:rPr>
              <w:fldChar w:fldCharType="separate"/>
            </w:r>
            <w:r>
              <w:rPr>
                <w:noProof/>
                <w:webHidden/>
              </w:rPr>
              <w:t>8</w:t>
            </w:r>
            <w:r>
              <w:rPr>
                <w:noProof/>
                <w:webHidden/>
              </w:rPr>
              <w:fldChar w:fldCharType="end"/>
            </w:r>
          </w:hyperlink>
        </w:p>
        <w:p w14:paraId="19BB6588" w14:textId="27E39515" w:rsidR="008F3993" w:rsidRDefault="008F3993">
          <w:pPr>
            <w:pStyle w:val="TOC2"/>
            <w:rPr>
              <w:rFonts w:asciiTheme="minorHAnsi" w:eastAsiaTheme="minorEastAsia" w:hAnsiTheme="minorHAnsi" w:cstheme="minorBidi"/>
              <w:noProof/>
              <w:kern w:val="2"/>
              <w:sz w:val="24"/>
              <w:szCs w:val="24"/>
              <w14:ligatures w14:val="standardContextual"/>
            </w:rPr>
          </w:pPr>
          <w:hyperlink w:anchor="_Toc241483987" w:history="1">
            <w:r w:rsidRPr="00220214">
              <w:rPr>
                <w:rStyle w:val="Hyperlink"/>
                <w:rFonts w:ascii="Montserrat" w:hAnsi="Montserrat" w:cs="Times New Roman"/>
                <w:noProof/>
                <w:color w:val="0000BF" w:themeColor="hyperlink" w:themeShade="BF"/>
              </w:rPr>
              <w:t>Form E - Warranty &amp; Implementation Schedule</w:t>
            </w:r>
            <w:r>
              <w:rPr>
                <w:noProof/>
                <w:webHidden/>
              </w:rPr>
              <w:tab/>
            </w:r>
            <w:r>
              <w:rPr>
                <w:noProof/>
                <w:webHidden/>
              </w:rPr>
              <w:fldChar w:fldCharType="begin"/>
            </w:r>
            <w:r>
              <w:rPr>
                <w:noProof/>
                <w:webHidden/>
              </w:rPr>
              <w:instrText xml:space="preserve"> PAGEREF _Toc241483987 \h </w:instrText>
            </w:r>
            <w:r>
              <w:rPr>
                <w:noProof/>
                <w:webHidden/>
              </w:rPr>
            </w:r>
            <w:r>
              <w:rPr>
                <w:noProof/>
                <w:webHidden/>
              </w:rPr>
              <w:fldChar w:fldCharType="separate"/>
            </w:r>
            <w:r>
              <w:rPr>
                <w:noProof/>
                <w:webHidden/>
              </w:rPr>
              <w:t>8</w:t>
            </w:r>
            <w:r>
              <w:rPr>
                <w:noProof/>
                <w:webHidden/>
              </w:rPr>
              <w:fldChar w:fldCharType="end"/>
            </w:r>
          </w:hyperlink>
        </w:p>
        <w:p w14:paraId="4532D9AA" w14:textId="4E68B092" w:rsidR="008F3993" w:rsidRDefault="008F3993">
          <w:pPr>
            <w:pStyle w:val="TOC2"/>
            <w:rPr>
              <w:rFonts w:asciiTheme="minorHAnsi" w:eastAsiaTheme="minorEastAsia" w:hAnsiTheme="minorHAnsi" w:cstheme="minorBidi"/>
              <w:noProof/>
              <w:kern w:val="2"/>
              <w:sz w:val="24"/>
              <w:szCs w:val="24"/>
              <w14:ligatures w14:val="standardContextual"/>
            </w:rPr>
          </w:pPr>
          <w:hyperlink w:anchor="_Toc241483988" w:history="1">
            <w:r w:rsidRPr="00220214">
              <w:rPr>
                <w:rStyle w:val="Hyperlink"/>
                <w:rFonts w:ascii="Montserrat" w:hAnsi="Montserrat" w:cs="Times New Roman"/>
                <w:noProof/>
                <w:color w:val="0000BF" w:themeColor="hyperlink" w:themeShade="BF"/>
              </w:rPr>
              <w:t>Form F - Technical Proposal</w:t>
            </w:r>
            <w:r>
              <w:rPr>
                <w:noProof/>
                <w:webHidden/>
              </w:rPr>
              <w:tab/>
            </w:r>
            <w:r>
              <w:rPr>
                <w:noProof/>
                <w:webHidden/>
              </w:rPr>
              <w:fldChar w:fldCharType="begin"/>
            </w:r>
            <w:r>
              <w:rPr>
                <w:noProof/>
                <w:webHidden/>
              </w:rPr>
              <w:instrText xml:space="preserve"> PAGEREF _Toc241483988 \h </w:instrText>
            </w:r>
            <w:r>
              <w:rPr>
                <w:noProof/>
                <w:webHidden/>
              </w:rPr>
            </w:r>
            <w:r>
              <w:rPr>
                <w:noProof/>
                <w:webHidden/>
              </w:rPr>
              <w:fldChar w:fldCharType="separate"/>
            </w:r>
            <w:r>
              <w:rPr>
                <w:noProof/>
                <w:webHidden/>
              </w:rPr>
              <w:t>8</w:t>
            </w:r>
            <w:r>
              <w:rPr>
                <w:noProof/>
                <w:webHidden/>
              </w:rPr>
              <w:fldChar w:fldCharType="end"/>
            </w:r>
          </w:hyperlink>
        </w:p>
        <w:p w14:paraId="4AD51EA2" w14:textId="4A591697" w:rsidR="008F3993" w:rsidRDefault="008F3993">
          <w:pPr>
            <w:pStyle w:val="TOC1"/>
            <w:rPr>
              <w:rFonts w:asciiTheme="minorHAnsi" w:eastAsiaTheme="minorEastAsia" w:hAnsiTheme="minorHAnsi" w:cstheme="minorBidi"/>
              <w:noProof/>
              <w:kern w:val="2"/>
              <w:sz w:val="24"/>
              <w:szCs w:val="24"/>
              <w14:ligatures w14:val="standardContextual"/>
            </w:rPr>
          </w:pPr>
          <w:hyperlink w:anchor="_Toc241483989" w:history="1">
            <w:r w:rsidRPr="00220214">
              <w:rPr>
                <w:rStyle w:val="Hyperlink"/>
                <w:rFonts w:ascii="Montserrat" w:hAnsi="Montserrat" w:cs="Times New Roman"/>
                <w:noProof/>
                <w:color w:val="0000BF" w:themeColor="hyperlink" w:themeShade="BF"/>
              </w:rPr>
              <w:t>Form G - Financial Proposal (SEPARATE SEALED ENVELOPE)</w:t>
            </w:r>
            <w:r>
              <w:rPr>
                <w:noProof/>
                <w:webHidden/>
              </w:rPr>
              <w:tab/>
            </w:r>
            <w:r>
              <w:rPr>
                <w:noProof/>
                <w:webHidden/>
              </w:rPr>
              <w:fldChar w:fldCharType="begin"/>
            </w:r>
            <w:r>
              <w:rPr>
                <w:noProof/>
                <w:webHidden/>
              </w:rPr>
              <w:instrText xml:space="preserve"> PAGEREF _Toc241483989 \h </w:instrText>
            </w:r>
            <w:r>
              <w:rPr>
                <w:noProof/>
                <w:webHidden/>
              </w:rPr>
            </w:r>
            <w:r>
              <w:rPr>
                <w:noProof/>
                <w:webHidden/>
              </w:rPr>
              <w:fldChar w:fldCharType="separate"/>
            </w:r>
            <w:r>
              <w:rPr>
                <w:noProof/>
                <w:webHidden/>
              </w:rPr>
              <w:t>9</w:t>
            </w:r>
            <w:r>
              <w:rPr>
                <w:noProof/>
                <w:webHidden/>
              </w:rPr>
              <w:fldChar w:fldCharType="end"/>
            </w:r>
          </w:hyperlink>
        </w:p>
        <w:p w14:paraId="6EB5DA78" w14:textId="6D04F874" w:rsidR="00BA4DBD" w:rsidRPr="00814CA3" w:rsidRDefault="00000000">
          <w:pPr>
            <w:pStyle w:val="TOC1"/>
            <w:rPr>
              <w:rFonts w:ascii="Montserrat" w:hAnsi="Montserrat"/>
            </w:rPr>
          </w:pPr>
          <w:r w:rsidRPr="00814CA3">
            <w:rPr>
              <w:rStyle w:val="IndexLink"/>
              <w:rFonts w:ascii="Montserrat" w:hAnsi="Montserrat"/>
            </w:rPr>
            <w:fldChar w:fldCharType="end"/>
          </w:r>
        </w:p>
      </w:sdtContent>
    </w:sdt>
    <w:p w14:paraId="518B173E" w14:textId="77777777" w:rsidR="00BA4DBD" w:rsidRPr="00814CA3" w:rsidRDefault="00000000">
      <w:pPr>
        <w:rPr>
          <w:rFonts w:ascii="Montserrat" w:hAnsi="Montserrat"/>
        </w:rPr>
      </w:pPr>
      <w:r w:rsidRPr="00814CA3">
        <w:rPr>
          <w:rFonts w:ascii="Montserrat" w:hAnsi="Montserrat"/>
        </w:rPr>
        <w:br w:type="page"/>
      </w:r>
    </w:p>
    <w:p w14:paraId="600783DB" w14:textId="77777777" w:rsidR="00BA4DBD" w:rsidRPr="00814CA3" w:rsidRDefault="00000000">
      <w:pPr>
        <w:pStyle w:val="Heading1"/>
        <w:rPr>
          <w:rFonts w:ascii="Montserrat" w:hAnsi="Montserrat"/>
          <w:color w:val="76923C" w:themeColor="accent3" w:themeShade="BF"/>
          <w:sz w:val="24"/>
          <w:szCs w:val="24"/>
        </w:rPr>
      </w:pPr>
      <w:bookmarkStart w:id="1" w:name="_Toc241483971"/>
      <w:r w:rsidRPr="00814CA3">
        <w:rPr>
          <w:rFonts w:ascii="Montserrat" w:eastAsia="Noto Sans CJK SC" w:hAnsi="Montserrat" w:cs="Times New Roman"/>
          <w:color w:val="76923C" w:themeColor="accent3" w:themeShade="BF"/>
          <w:sz w:val="24"/>
          <w:szCs w:val="24"/>
        </w:rPr>
        <w:lastRenderedPageBreak/>
        <w:t>1. Invitation to Bid</w:t>
      </w:r>
      <w:bookmarkEnd w:id="1"/>
    </w:p>
    <w:p w14:paraId="1B5A5CB3" w14:textId="77777777" w:rsidR="00BA4DBD" w:rsidRPr="00814CA3" w:rsidRDefault="00000000">
      <w:pPr>
        <w:rPr>
          <w:rFonts w:ascii="Montserrat" w:hAnsi="Montserrat"/>
        </w:rPr>
      </w:pPr>
      <w:r w:rsidRPr="00814CA3">
        <w:rPr>
          <w:rFonts w:ascii="Montserrat" w:hAnsi="Montserrat"/>
        </w:rPr>
        <w:t>Kimisitu Investment Co. PLC (the Client) invites sealed, closed competitive bids from qualified and experienced solar and borehole pumping contractors for the supply, installation, testing and commissioning of a hybrid monocrystalline solar-powered borehole pumping system at Tulivu Gardens, Lukenya Area (Near Daystar University).</w:t>
      </w:r>
    </w:p>
    <w:p w14:paraId="74A30755" w14:textId="77777777" w:rsidR="00BA4DBD" w:rsidRPr="00814CA3" w:rsidRDefault="00000000">
      <w:pPr>
        <w:rPr>
          <w:rFonts w:ascii="Montserrat" w:hAnsi="Montserrat"/>
        </w:rPr>
      </w:pPr>
      <w:r w:rsidRPr="00814CA3">
        <w:rPr>
          <w:rFonts w:ascii="Montserrat" w:hAnsi="Montserrat"/>
        </w:rPr>
        <w:t>The objective is to solarize the borehole pumping system while retaining grid power as backup to ensure an uninterrupted water supply meeting a daily demand of 25 m3.</w:t>
      </w:r>
    </w:p>
    <w:p w14:paraId="2D5D2C96" w14:textId="2B48CFA7" w:rsidR="00BA4DBD" w:rsidRPr="00814CA3" w:rsidRDefault="00000000">
      <w:pPr>
        <w:rPr>
          <w:rFonts w:ascii="Montserrat" w:hAnsi="Montserrat"/>
        </w:rPr>
      </w:pPr>
      <w:r w:rsidRPr="00814CA3">
        <w:rPr>
          <w:rFonts w:ascii="Montserrat" w:hAnsi="Montserrat"/>
        </w:rPr>
        <w:t xml:space="preserve">Interested and eligible bidders may obtain further information from, and submit their bids to, the Procurement Committee at the address given in Section 2. Bids must be received on or before </w:t>
      </w:r>
      <w:r w:rsidR="00814CA3" w:rsidRPr="00814CA3">
        <w:rPr>
          <w:rFonts w:ascii="Montserrat" w:hAnsi="Montserrat"/>
          <w:b/>
          <w:bCs/>
        </w:rPr>
        <w:t>16</w:t>
      </w:r>
      <w:r w:rsidR="00814CA3" w:rsidRPr="00814CA3">
        <w:rPr>
          <w:rFonts w:ascii="Montserrat" w:hAnsi="Montserrat"/>
          <w:b/>
          <w:bCs/>
          <w:vertAlign w:val="superscript"/>
        </w:rPr>
        <w:t>th</w:t>
      </w:r>
      <w:r w:rsidR="00814CA3" w:rsidRPr="00814CA3">
        <w:rPr>
          <w:rFonts w:ascii="Montserrat" w:hAnsi="Montserrat"/>
          <w:b/>
          <w:bCs/>
        </w:rPr>
        <w:t xml:space="preserve"> October</w:t>
      </w:r>
      <w:r w:rsidRPr="00814CA3">
        <w:rPr>
          <w:rFonts w:ascii="Montserrat" w:hAnsi="Montserrat"/>
          <w:b/>
          <w:bCs/>
        </w:rPr>
        <w:t xml:space="preserve"> 2026 at </w:t>
      </w:r>
      <w:r w:rsidR="00814CA3" w:rsidRPr="00814CA3">
        <w:rPr>
          <w:rFonts w:ascii="Montserrat" w:hAnsi="Montserrat"/>
          <w:b/>
          <w:bCs/>
        </w:rPr>
        <w:t>4</w:t>
      </w:r>
      <w:r w:rsidRPr="00814CA3">
        <w:rPr>
          <w:rFonts w:ascii="Montserrat" w:hAnsi="Montserrat"/>
          <w:b/>
          <w:bCs/>
        </w:rPr>
        <w:t>:00 PM</w:t>
      </w:r>
      <w:r w:rsidR="00814CA3">
        <w:rPr>
          <w:rFonts w:ascii="Montserrat" w:hAnsi="Montserrat"/>
        </w:rPr>
        <w:t xml:space="preserve"> and </w:t>
      </w:r>
      <w:r w:rsidR="0062055F">
        <w:rPr>
          <w:rFonts w:ascii="Montserrat" w:hAnsi="Montserrat"/>
        </w:rPr>
        <w:t>deposited</w:t>
      </w:r>
      <w:r w:rsidR="00814CA3">
        <w:rPr>
          <w:rFonts w:ascii="Montserrat" w:hAnsi="Montserrat"/>
        </w:rPr>
        <w:t xml:space="preserve"> in t</w:t>
      </w:r>
      <w:r w:rsidR="0062055F">
        <w:rPr>
          <w:rFonts w:ascii="Montserrat" w:hAnsi="Montserrat"/>
        </w:rPr>
        <w:t>e</w:t>
      </w:r>
      <w:r w:rsidR="00814CA3">
        <w:rPr>
          <w:rFonts w:ascii="Montserrat" w:hAnsi="Montserrat"/>
        </w:rPr>
        <w:t>nder</w:t>
      </w:r>
      <w:r w:rsidR="0062055F">
        <w:rPr>
          <w:rFonts w:ascii="Montserrat" w:hAnsi="Montserrat"/>
        </w:rPr>
        <w:t xml:space="preserve"> </w:t>
      </w:r>
      <w:r w:rsidR="00814CA3">
        <w:rPr>
          <w:rFonts w:ascii="Montserrat" w:hAnsi="Montserrat"/>
        </w:rPr>
        <w:t>box</w:t>
      </w:r>
      <w:r w:rsidR="0062055F">
        <w:rPr>
          <w:rFonts w:ascii="Montserrat" w:hAnsi="Montserrat"/>
        </w:rPr>
        <w:t xml:space="preserve"> at the client premises.</w:t>
      </w:r>
      <w:r w:rsidRPr="00814CA3">
        <w:rPr>
          <w:rFonts w:ascii="Montserrat" w:hAnsi="Montserrat"/>
        </w:rPr>
        <w:t xml:space="preserve"> Kimisitu Investment Co. PLC is an equal-opportunity </w:t>
      </w:r>
      <w:r w:rsidR="00814CA3" w:rsidRPr="00814CA3">
        <w:rPr>
          <w:rFonts w:ascii="Montserrat" w:hAnsi="Montserrat"/>
        </w:rPr>
        <w:t>organization</w:t>
      </w:r>
      <w:r w:rsidRPr="00814CA3">
        <w:rPr>
          <w:rFonts w:ascii="Montserrat" w:hAnsi="Montserrat"/>
        </w:rPr>
        <w:t>.</w:t>
      </w:r>
    </w:p>
    <w:p w14:paraId="6A842EC3" w14:textId="77777777" w:rsidR="00BA4DBD" w:rsidRPr="00814CA3" w:rsidRDefault="00000000">
      <w:pPr>
        <w:pStyle w:val="Heading1"/>
        <w:rPr>
          <w:rFonts w:ascii="Montserrat" w:hAnsi="Montserrat"/>
          <w:color w:val="76923C" w:themeColor="accent3" w:themeShade="BF"/>
          <w:sz w:val="24"/>
          <w:szCs w:val="24"/>
        </w:rPr>
      </w:pPr>
      <w:bookmarkStart w:id="2" w:name="_Toc241483972"/>
      <w:r w:rsidRPr="00814CA3">
        <w:rPr>
          <w:rFonts w:ascii="Montserrat" w:eastAsia="Noto Sans CJK SC" w:hAnsi="Montserrat" w:cs="Times New Roman"/>
          <w:color w:val="76923C" w:themeColor="accent3" w:themeShade="BF"/>
          <w:sz w:val="24"/>
          <w:szCs w:val="24"/>
        </w:rPr>
        <w:t>2. Instructions to Bidders</w:t>
      </w:r>
      <w:bookmarkEnd w:id="2"/>
    </w:p>
    <w:p w14:paraId="6C02D87D" w14:textId="77777777" w:rsidR="00BA4DBD" w:rsidRPr="00814CA3" w:rsidRDefault="00000000">
      <w:pPr>
        <w:pStyle w:val="Heading2"/>
        <w:rPr>
          <w:rFonts w:ascii="Montserrat" w:hAnsi="Montserrat"/>
          <w:color w:val="76923C" w:themeColor="accent3" w:themeShade="BF"/>
          <w:sz w:val="22"/>
          <w:szCs w:val="22"/>
        </w:rPr>
      </w:pPr>
      <w:bookmarkStart w:id="3" w:name="_Toc241483973"/>
      <w:r w:rsidRPr="00814CA3">
        <w:rPr>
          <w:rFonts w:ascii="Montserrat" w:eastAsia="Noto Sans CJK SC" w:hAnsi="Montserrat" w:cs="Times New Roman"/>
          <w:color w:val="76923C" w:themeColor="accent3" w:themeShade="BF"/>
          <w:sz w:val="22"/>
          <w:szCs w:val="22"/>
        </w:rPr>
        <w:t>2.1 Eligibility &amp; Mandatory Requirements</w:t>
      </w:r>
      <w:bookmarkEnd w:id="3"/>
    </w:p>
    <w:p w14:paraId="44381198" w14:textId="77777777" w:rsidR="00BA4DBD" w:rsidRPr="00814CA3" w:rsidRDefault="00000000">
      <w:pPr>
        <w:rPr>
          <w:rFonts w:ascii="Montserrat" w:hAnsi="Montserrat"/>
        </w:rPr>
      </w:pPr>
      <w:r w:rsidRPr="00814CA3">
        <w:rPr>
          <w:rFonts w:ascii="Montserrat" w:hAnsi="Montserrat"/>
        </w:rPr>
        <w:t>To be considered, each bidder must submit the following mandatory documents. Bids missing any mandatory document may be declared non-responsive.</w:t>
      </w:r>
    </w:p>
    <w:p w14:paraId="3607DA7F" w14:textId="77777777" w:rsidR="00BA4DBD" w:rsidRPr="00814CA3" w:rsidRDefault="00000000">
      <w:pPr>
        <w:numPr>
          <w:ilvl w:val="0"/>
          <w:numId w:val="7"/>
        </w:numPr>
        <w:rPr>
          <w:rFonts w:ascii="Montserrat" w:hAnsi="Montserrat"/>
        </w:rPr>
      </w:pPr>
      <w:r w:rsidRPr="00814CA3">
        <w:rPr>
          <w:rFonts w:ascii="Montserrat" w:hAnsi="Montserrat"/>
        </w:rPr>
        <w:t>Company profile</w:t>
      </w:r>
    </w:p>
    <w:p w14:paraId="665611A7" w14:textId="77777777" w:rsidR="00BA4DBD" w:rsidRPr="00814CA3" w:rsidRDefault="00000000">
      <w:pPr>
        <w:numPr>
          <w:ilvl w:val="0"/>
          <w:numId w:val="7"/>
        </w:numPr>
        <w:rPr>
          <w:rFonts w:ascii="Montserrat" w:hAnsi="Montserrat"/>
        </w:rPr>
      </w:pPr>
      <w:r w:rsidRPr="00814CA3">
        <w:rPr>
          <w:rFonts w:ascii="Montserrat" w:hAnsi="Montserrat"/>
        </w:rPr>
        <w:t>Certificate of Incorporation / Registration</w:t>
      </w:r>
    </w:p>
    <w:p w14:paraId="2B28FB8E" w14:textId="585B81B6" w:rsidR="00BA4DBD" w:rsidRPr="00814CA3" w:rsidRDefault="00000000" w:rsidP="00814CA3">
      <w:pPr>
        <w:numPr>
          <w:ilvl w:val="0"/>
          <w:numId w:val="7"/>
        </w:numPr>
        <w:rPr>
          <w:rFonts w:ascii="Montserrat" w:hAnsi="Montserrat"/>
        </w:rPr>
      </w:pPr>
      <w:r w:rsidRPr="00814CA3">
        <w:rPr>
          <w:rFonts w:ascii="Montserrat" w:hAnsi="Montserrat"/>
        </w:rPr>
        <w:t>Valid Tax Compliance Certificate</w:t>
      </w:r>
    </w:p>
    <w:p w14:paraId="5E473932" w14:textId="77777777" w:rsidR="00BA4DBD" w:rsidRPr="00814CA3" w:rsidRDefault="00000000">
      <w:pPr>
        <w:numPr>
          <w:ilvl w:val="0"/>
          <w:numId w:val="7"/>
        </w:numPr>
        <w:rPr>
          <w:rFonts w:ascii="Montserrat" w:hAnsi="Montserrat"/>
        </w:rPr>
      </w:pPr>
      <w:r w:rsidRPr="00814CA3">
        <w:rPr>
          <w:rFonts w:ascii="Montserrat" w:hAnsi="Montserrat"/>
        </w:rPr>
        <w:t>Evidence of at least 3 similar completed projects (borehole solarization preferred)</w:t>
      </w:r>
    </w:p>
    <w:p w14:paraId="6D6A1F5C" w14:textId="77777777" w:rsidR="00BA4DBD" w:rsidRPr="00814CA3" w:rsidRDefault="00000000">
      <w:pPr>
        <w:numPr>
          <w:ilvl w:val="0"/>
          <w:numId w:val="7"/>
        </w:numPr>
        <w:rPr>
          <w:rFonts w:ascii="Montserrat" w:hAnsi="Montserrat"/>
        </w:rPr>
      </w:pPr>
      <w:r w:rsidRPr="00814CA3">
        <w:rPr>
          <w:rFonts w:ascii="Montserrat" w:hAnsi="Montserrat"/>
        </w:rPr>
        <w:t>Warranty details for panels, inverter, pump and workmanship</w:t>
      </w:r>
    </w:p>
    <w:p w14:paraId="1B41F15A" w14:textId="77777777" w:rsidR="00BA4DBD" w:rsidRPr="00814CA3" w:rsidRDefault="00000000">
      <w:pPr>
        <w:numPr>
          <w:ilvl w:val="0"/>
          <w:numId w:val="7"/>
        </w:numPr>
        <w:rPr>
          <w:rFonts w:ascii="Montserrat" w:hAnsi="Montserrat"/>
        </w:rPr>
      </w:pPr>
      <w:r w:rsidRPr="00814CA3">
        <w:rPr>
          <w:rFonts w:ascii="Montserrat" w:hAnsi="Montserrat"/>
        </w:rPr>
        <w:t>Project implementation timeline</w:t>
      </w:r>
    </w:p>
    <w:p w14:paraId="4BD4D6F2" w14:textId="77777777" w:rsidR="00BA4DBD" w:rsidRPr="00814CA3" w:rsidRDefault="00000000">
      <w:pPr>
        <w:pStyle w:val="Heading2"/>
        <w:rPr>
          <w:rFonts w:ascii="Montserrat" w:hAnsi="Montserrat"/>
          <w:sz w:val="22"/>
          <w:szCs w:val="22"/>
        </w:rPr>
      </w:pPr>
      <w:bookmarkStart w:id="4" w:name="_Toc241483974"/>
      <w:r w:rsidRPr="00814CA3">
        <w:rPr>
          <w:rFonts w:ascii="Montserrat" w:eastAsia="Noto Sans CJK SC" w:hAnsi="Montserrat" w:cs="Times New Roman"/>
          <w:color w:val="76923C" w:themeColor="accent3" w:themeShade="BF"/>
          <w:sz w:val="22"/>
          <w:szCs w:val="22"/>
        </w:rPr>
        <w:t>2.2 Closed Competitive Bid - Two-Envelope System</w:t>
      </w:r>
      <w:bookmarkEnd w:id="4"/>
    </w:p>
    <w:p w14:paraId="3F46E62B" w14:textId="77777777" w:rsidR="00BA4DBD" w:rsidRPr="00814CA3" w:rsidRDefault="00000000">
      <w:pPr>
        <w:rPr>
          <w:rFonts w:ascii="Montserrat" w:hAnsi="Montserrat"/>
        </w:rPr>
      </w:pPr>
      <w:r w:rsidRPr="00814CA3">
        <w:rPr>
          <w:rFonts w:ascii="Montserrat" w:hAnsi="Montserrat"/>
        </w:rPr>
        <w:t xml:space="preserve">This is a closed competitive tender submitted under a </w:t>
      </w:r>
      <w:r w:rsidRPr="00814CA3">
        <w:rPr>
          <w:rFonts w:ascii="Montserrat" w:hAnsi="Montserrat"/>
          <w:b/>
          <w:bCs/>
        </w:rPr>
        <w:t>TWO-ENVELOPE</w:t>
      </w:r>
      <w:r w:rsidRPr="00814CA3">
        <w:rPr>
          <w:rFonts w:ascii="Montserrat" w:hAnsi="Montserrat"/>
        </w:rPr>
        <w:t xml:space="preserve"> system. Each bidder must submit two separately sealed envelopes:</w:t>
      </w:r>
    </w:p>
    <w:p w14:paraId="1DF8DAD0" w14:textId="055C7030" w:rsidR="00BA4DBD" w:rsidRPr="0062055F" w:rsidRDefault="00000000" w:rsidP="0062055F">
      <w:pPr>
        <w:pStyle w:val="ListParagraph"/>
        <w:numPr>
          <w:ilvl w:val="0"/>
          <w:numId w:val="9"/>
        </w:numPr>
        <w:spacing w:before="160" w:after="0" w:line="240" w:lineRule="auto"/>
        <w:jc w:val="left"/>
        <w:rPr>
          <w:rFonts w:ascii="Montserrat" w:hAnsi="Montserrat"/>
          <w:color w:val="404040"/>
        </w:rPr>
      </w:pPr>
      <w:r w:rsidRPr="0062055F">
        <w:rPr>
          <w:rFonts w:ascii="Montserrat" w:hAnsi="Montserrat"/>
          <w:b/>
          <w:bCs/>
        </w:rPr>
        <w:t>Envelope 1 - TECHNICAL PROPOSAL:</w:t>
      </w:r>
      <w:r w:rsidRPr="0062055F">
        <w:rPr>
          <w:rFonts w:ascii="Montserrat" w:hAnsi="Montserrat"/>
        </w:rPr>
        <w:t xml:space="preserve"> contains the company/eligibility documents (Section 2.1), the technical proposal (per Section 3 and Form F), and all forms </w:t>
      </w:r>
      <w:r w:rsidRPr="0062055F">
        <w:rPr>
          <w:rFonts w:ascii="Montserrat" w:hAnsi="Montserrat"/>
          <w:b/>
          <w:bCs/>
        </w:rPr>
        <w:t>EXCEPT</w:t>
      </w:r>
      <w:r w:rsidRPr="0062055F">
        <w:rPr>
          <w:rFonts w:ascii="Montserrat" w:hAnsi="Montserrat"/>
        </w:rPr>
        <w:t xml:space="preserve"> the priced bill of quantities. No pricing information whatsoever should appear in this envelope. Mark it clearly </w:t>
      </w:r>
      <w:r w:rsidR="00814CA3" w:rsidRPr="0062055F">
        <w:rPr>
          <w:rFonts w:ascii="Montserrat" w:hAnsi="Montserrat"/>
          <w:b/>
          <w:bCs/>
        </w:rPr>
        <w:t>“</w:t>
      </w:r>
      <w:r w:rsidRPr="0062055F">
        <w:rPr>
          <w:rFonts w:ascii="Montserrat" w:hAnsi="Montserrat"/>
          <w:b/>
          <w:bCs/>
        </w:rPr>
        <w:t>TECHNICAL PROPOSAL</w:t>
      </w:r>
      <w:r w:rsidR="00814CA3" w:rsidRPr="0062055F">
        <w:rPr>
          <w:rFonts w:ascii="Montserrat" w:hAnsi="Montserrat"/>
          <w:b/>
          <w:bCs/>
        </w:rPr>
        <w:t>”</w:t>
      </w:r>
      <w:r w:rsidR="0062055F">
        <w:rPr>
          <w:rFonts w:ascii="Montserrat" w:hAnsi="Montserrat"/>
        </w:rPr>
        <w:t>.</w:t>
      </w:r>
    </w:p>
    <w:p w14:paraId="5B8C8D15" w14:textId="77777777" w:rsidR="00814CA3" w:rsidRPr="00814CA3" w:rsidRDefault="00814CA3" w:rsidP="00814CA3">
      <w:pPr>
        <w:spacing w:before="120" w:after="0" w:line="240" w:lineRule="auto"/>
        <w:jc w:val="left"/>
        <w:rPr>
          <w:rFonts w:ascii="Montserrat" w:hAnsi="Montserrat"/>
        </w:rPr>
      </w:pPr>
    </w:p>
    <w:p w14:paraId="6EEF1335" w14:textId="11F0E251" w:rsidR="00BA4DBD" w:rsidRPr="00814CA3" w:rsidRDefault="00000000">
      <w:pPr>
        <w:numPr>
          <w:ilvl w:val="0"/>
          <w:numId w:val="7"/>
        </w:numPr>
        <w:rPr>
          <w:rFonts w:ascii="Montserrat" w:hAnsi="Montserrat"/>
        </w:rPr>
      </w:pPr>
      <w:r w:rsidRPr="00814CA3">
        <w:rPr>
          <w:rFonts w:ascii="Montserrat" w:hAnsi="Montserrat"/>
          <w:b/>
          <w:bCs/>
        </w:rPr>
        <w:t>Envelope 2 - FINANCIAL PROPOSAL:</w:t>
      </w:r>
      <w:r w:rsidRPr="00814CA3">
        <w:rPr>
          <w:rFonts w:ascii="Montserrat" w:hAnsi="Montserrat"/>
        </w:rPr>
        <w:t xml:space="preserve"> contains </w:t>
      </w:r>
      <w:r w:rsidRPr="0062055F">
        <w:rPr>
          <w:rFonts w:ascii="Montserrat" w:hAnsi="Montserrat"/>
          <w:b/>
          <w:bCs/>
        </w:rPr>
        <w:t>ONLY</w:t>
      </w:r>
      <w:r w:rsidRPr="00814CA3">
        <w:rPr>
          <w:rFonts w:ascii="Montserrat" w:hAnsi="Montserrat"/>
        </w:rPr>
        <w:t xml:space="preserve"> the completed Priced Bill of Quantities (Form G). Mark it clearly </w:t>
      </w:r>
      <w:r w:rsidR="0062055F">
        <w:rPr>
          <w:rFonts w:ascii="Montserrat" w:hAnsi="Montserrat"/>
          <w:b/>
          <w:bCs/>
        </w:rPr>
        <w:t>“</w:t>
      </w:r>
      <w:r w:rsidRPr="0062055F">
        <w:rPr>
          <w:rFonts w:ascii="Montserrat" w:hAnsi="Montserrat"/>
          <w:b/>
          <w:bCs/>
        </w:rPr>
        <w:t>FINANCIAL PROPOSAL</w:t>
      </w:r>
      <w:r w:rsidR="0062055F">
        <w:rPr>
          <w:rFonts w:ascii="Montserrat" w:hAnsi="Montserrat"/>
          <w:b/>
          <w:bCs/>
        </w:rPr>
        <w:t>”</w:t>
      </w:r>
      <w:r w:rsidRPr="00814CA3">
        <w:rPr>
          <w:rFonts w:ascii="Montserrat" w:hAnsi="Montserrat"/>
        </w:rPr>
        <w:t>.</w:t>
      </w:r>
    </w:p>
    <w:p w14:paraId="64C0DA8D" w14:textId="77777777" w:rsidR="00BA4DBD" w:rsidRPr="00814CA3" w:rsidRDefault="00000000">
      <w:pPr>
        <w:numPr>
          <w:ilvl w:val="0"/>
          <w:numId w:val="7"/>
        </w:numPr>
        <w:rPr>
          <w:rFonts w:ascii="Montserrat" w:hAnsi="Montserrat"/>
        </w:rPr>
      </w:pPr>
      <w:r w:rsidRPr="00814CA3">
        <w:rPr>
          <w:rFonts w:ascii="Montserrat" w:hAnsi="Montserrat"/>
        </w:rPr>
        <w:t>Both envelopes must additionally bear the bid title and reference (see Section 2.4), and must be enclosed in one outer sealed envelope similarly marked, then deposited in the tender box.</w:t>
      </w:r>
    </w:p>
    <w:p w14:paraId="558D4EA1" w14:textId="77777777" w:rsidR="00BA4DBD" w:rsidRPr="00814CA3" w:rsidRDefault="00000000">
      <w:pPr>
        <w:rPr>
          <w:rFonts w:ascii="Montserrat" w:hAnsi="Montserrat"/>
        </w:rPr>
      </w:pPr>
      <w:r w:rsidRPr="00814CA3">
        <w:rPr>
          <w:rFonts w:ascii="Montserrat" w:hAnsi="Montserrat"/>
        </w:rPr>
        <w:lastRenderedPageBreak/>
        <w:t>Technical proposals will be opened and evaluated first. Only bidders that meet the mandatory and technical requirements will have their financial envelopes opened and evaluated.</w:t>
      </w:r>
    </w:p>
    <w:p w14:paraId="290E568C" w14:textId="77777777" w:rsidR="00BA4DBD" w:rsidRPr="0062055F" w:rsidRDefault="00000000">
      <w:pPr>
        <w:pStyle w:val="Heading2"/>
        <w:rPr>
          <w:rFonts w:ascii="Montserrat" w:hAnsi="Montserrat"/>
          <w:color w:val="76923C" w:themeColor="accent3" w:themeShade="BF"/>
          <w:sz w:val="22"/>
          <w:szCs w:val="22"/>
        </w:rPr>
      </w:pPr>
      <w:bookmarkStart w:id="5" w:name="_Toc241483975"/>
      <w:r w:rsidRPr="0062055F">
        <w:rPr>
          <w:rFonts w:ascii="Montserrat" w:eastAsia="Noto Sans CJK SC" w:hAnsi="Montserrat" w:cs="Times New Roman"/>
          <w:color w:val="76923C" w:themeColor="accent3" w:themeShade="BF"/>
          <w:sz w:val="22"/>
          <w:szCs w:val="22"/>
        </w:rPr>
        <w:t>2.3 Bid Validity &amp; Pricing</w:t>
      </w:r>
      <w:bookmarkEnd w:id="5"/>
    </w:p>
    <w:p w14:paraId="261B0D75" w14:textId="77777777" w:rsidR="00BA4DBD" w:rsidRPr="00814CA3" w:rsidRDefault="00000000">
      <w:pPr>
        <w:numPr>
          <w:ilvl w:val="0"/>
          <w:numId w:val="7"/>
        </w:numPr>
        <w:rPr>
          <w:rFonts w:ascii="Montserrat" w:hAnsi="Montserrat"/>
        </w:rPr>
      </w:pPr>
      <w:r w:rsidRPr="00814CA3">
        <w:rPr>
          <w:rFonts w:ascii="Montserrat" w:hAnsi="Montserrat"/>
        </w:rPr>
        <w:t>All bid prices must be firm and remain valid for a minimum of ninety (90) days from the bid closing date.</w:t>
      </w:r>
    </w:p>
    <w:p w14:paraId="76DFF7C0" w14:textId="77777777" w:rsidR="00BA4DBD" w:rsidRPr="00814CA3" w:rsidRDefault="00000000">
      <w:pPr>
        <w:numPr>
          <w:ilvl w:val="0"/>
          <w:numId w:val="7"/>
        </w:numPr>
        <w:rPr>
          <w:rFonts w:ascii="Montserrat" w:hAnsi="Montserrat"/>
        </w:rPr>
      </w:pPr>
      <w:r w:rsidRPr="00814CA3">
        <w:rPr>
          <w:rFonts w:ascii="Montserrat" w:hAnsi="Montserrat"/>
        </w:rPr>
        <w:t>All prices must be quoted in Kenya Shillings (KES) and be inclusive of delivery, installation, all applicable taxes and statutory levies.</w:t>
      </w:r>
    </w:p>
    <w:p w14:paraId="09306E13" w14:textId="41F8783D" w:rsidR="00BA4DBD" w:rsidRPr="00814CA3" w:rsidRDefault="00000000">
      <w:pPr>
        <w:numPr>
          <w:ilvl w:val="0"/>
          <w:numId w:val="7"/>
        </w:numPr>
        <w:rPr>
          <w:rFonts w:ascii="Montserrat" w:hAnsi="Montserrat"/>
        </w:rPr>
      </w:pPr>
      <w:r w:rsidRPr="00814CA3">
        <w:rPr>
          <w:rFonts w:ascii="Montserrat" w:hAnsi="Montserrat"/>
        </w:rPr>
        <w:t xml:space="preserve">Pricing must be </w:t>
      </w:r>
      <w:r w:rsidR="0062055F" w:rsidRPr="00814CA3">
        <w:rPr>
          <w:rFonts w:ascii="Montserrat" w:hAnsi="Montserrat"/>
        </w:rPr>
        <w:t>itemized</w:t>
      </w:r>
      <w:r w:rsidRPr="00814CA3">
        <w:rPr>
          <w:rFonts w:ascii="Montserrat" w:hAnsi="Montserrat"/>
        </w:rPr>
        <w:t xml:space="preserve"> strictly in the format of Form G.</w:t>
      </w:r>
    </w:p>
    <w:p w14:paraId="21FB82FB" w14:textId="77777777" w:rsidR="00BA4DBD" w:rsidRPr="0062055F" w:rsidRDefault="00000000">
      <w:pPr>
        <w:pStyle w:val="Heading2"/>
        <w:rPr>
          <w:rFonts w:ascii="Montserrat" w:hAnsi="Montserrat"/>
          <w:color w:val="76923C" w:themeColor="accent3" w:themeShade="BF"/>
          <w:sz w:val="22"/>
          <w:szCs w:val="22"/>
        </w:rPr>
      </w:pPr>
      <w:bookmarkStart w:id="6" w:name="_Toc241483976"/>
      <w:r w:rsidRPr="0062055F">
        <w:rPr>
          <w:rFonts w:ascii="Montserrat" w:eastAsia="Noto Sans CJK SC" w:hAnsi="Montserrat" w:cs="Times New Roman"/>
          <w:color w:val="76923C" w:themeColor="accent3" w:themeShade="BF"/>
          <w:sz w:val="22"/>
          <w:szCs w:val="22"/>
        </w:rPr>
        <w:t>2.4 Submission Details &amp; Envelope Marking</w:t>
      </w:r>
      <w:bookmarkEnd w:id="6"/>
    </w:p>
    <w:p w14:paraId="48DC93E0" w14:textId="0C425EDB" w:rsidR="00BA4DBD" w:rsidRDefault="00000000">
      <w:pPr>
        <w:rPr>
          <w:rFonts w:ascii="Montserrat" w:hAnsi="Montserrat"/>
          <w:b/>
          <w:bCs/>
        </w:rPr>
      </w:pPr>
      <w:r w:rsidRPr="00814CA3">
        <w:rPr>
          <w:rFonts w:ascii="Montserrat" w:hAnsi="Montserrat"/>
        </w:rPr>
        <w:t>Bids must be submitted in sealed envelopes deposited in the tender box</w:t>
      </w:r>
      <w:r w:rsidR="0062055F">
        <w:rPr>
          <w:rFonts w:ascii="Montserrat" w:hAnsi="Montserrat"/>
        </w:rPr>
        <w:t xml:space="preserve"> </w:t>
      </w:r>
      <w:r w:rsidR="0062055F" w:rsidRPr="0062055F">
        <w:rPr>
          <w:rFonts w:ascii="Montserrat" w:hAnsi="Montserrat"/>
          <w:b/>
          <w:bCs/>
        </w:rPr>
        <w:t>ONLY.</w:t>
      </w:r>
    </w:p>
    <w:p w14:paraId="7BDA80D4" w14:textId="06C88B9D" w:rsidR="0062055F" w:rsidRPr="0062055F" w:rsidRDefault="0062055F" w:rsidP="0062055F">
      <w:pPr>
        <w:jc w:val="center"/>
        <w:rPr>
          <w:rFonts w:ascii="Montserrat" w:hAnsi="Montserrat"/>
        </w:rPr>
      </w:pPr>
      <w:r w:rsidRPr="0062055F">
        <w:rPr>
          <w:rFonts w:ascii="Montserrat" w:hAnsi="Montserrat"/>
        </w:rPr>
        <w:t>Addressed</w:t>
      </w:r>
      <w:r>
        <w:rPr>
          <w:rFonts w:ascii="Montserrat" w:hAnsi="Montserrat"/>
        </w:rPr>
        <w:t xml:space="preserve"> to:</w:t>
      </w:r>
    </w:p>
    <w:p w14:paraId="5121D729" w14:textId="79801F22" w:rsidR="00BA4DBD" w:rsidRPr="0062055F" w:rsidRDefault="00000000">
      <w:pPr>
        <w:rPr>
          <w:rFonts w:ascii="Montserrat" w:hAnsi="Montserrat"/>
          <w:b/>
          <w:bCs/>
        </w:rPr>
      </w:pPr>
      <w:r w:rsidRPr="0062055F">
        <w:rPr>
          <w:rFonts w:ascii="Montserrat" w:hAnsi="Montserrat"/>
          <w:b/>
          <w:bCs/>
        </w:rPr>
        <w:t>Procurement</w:t>
      </w:r>
      <w:r w:rsidR="00814CA3" w:rsidRPr="0062055F">
        <w:rPr>
          <w:rFonts w:ascii="Montserrat" w:hAnsi="Montserrat"/>
          <w:b/>
          <w:bCs/>
        </w:rPr>
        <w:t xml:space="preserve"> </w:t>
      </w:r>
      <w:r w:rsidRPr="0062055F">
        <w:rPr>
          <w:rFonts w:ascii="Montserrat" w:hAnsi="Montserrat"/>
          <w:b/>
          <w:bCs/>
        </w:rPr>
        <w:t>Committee, Kimisitu Investment Co. PLC, 4th Floor AEA Plaza, Valley Road, P.O. Box 37159-00200, Nairobi, Kenya.</w:t>
      </w:r>
    </w:p>
    <w:p w14:paraId="59C581D7" w14:textId="6A82CDEF" w:rsidR="00BA4DBD" w:rsidRDefault="00000000">
      <w:pPr>
        <w:rPr>
          <w:rFonts w:ascii="Montserrat" w:hAnsi="Montserrat"/>
        </w:rPr>
      </w:pPr>
      <w:r w:rsidRPr="0062055F">
        <w:rPr>
          <w:rFonts w:ascii="Montserrat" w:hAnsi="Montserrat"/>
          <w:b/>
          <w:bCs/>
        </w:rPr>
        <w:t>Deadline:</w:t>
      </w:r>
      <w:r w:rsidRPr="00814CA3">
        <w:rPr>
          <w:rFonts w:ascii="Montserrat" w:hAnsi="Montserrat"/>
        </w:rPr>
        <w:t xml:space="preserve"> on or before </w:t>
      </w:r>
      <w:r w:rsidR="0062055F" w:rsidRPr="0062055F">
        <w:rPr>
          <w:rFonts w:ascii="Montserrat" w:hAnsi="Montserrat"/>
          <w:b/>
          <w:bCs/>
        </w:rPr>
        <w:t>16</w:t>
      </w:r>
      <w:r w:rsidR="0062055F" w:rsidRPr="0062055F">
        <w:rPr>
          <w:rFonts w:ascii="Montserrat" w:hAnsi="Montserrat"/>
          <w:b/>
          <w:bCs/>
          <w:vertAlign w:val="superscript"/>
        </w:rPr>
        <w:t>th</w:t>
      </w:r>
      <w:r w:rsidR="0062055F" w:rsidRPr="0062055F">
        <w:rPr>
          <w:rFonts w:ascii="Montserrat" w:hAnsi="Montserrat"/>
          <w:b/>
          <w:bCs/>
        </w:rPr>
        <w:t xml:space="preserve"> October</w:t>
      </w:r>
      <w:r w:rsidRPr="0062055F">
        <w:rPr>
          <w:rFonts w:ascii="Montserrat" w:hAnsi="Montserrat"/>
          <w:b/>
          <w:bCs/>
        </w:rPr>
        <w:t xml:space="preserve"> 2026 at </w:t>
      </w:r>
      <w:r w:rsidR="0062055F" w:rsidRPr="0062055F">
        <w:rPr>
          <w:rFonts w:ascii="Montserrat" w:hAnsi="Montserrat"/>
          <w:b/>
          <w:bCs/>
        </w:rPr>
        <w:t>4</w:t>
      </w:r>
      <w:r w:rsidRPr="0062055F">
        <w:rPr>
          <w:rFonts w:ascii="Montserrat" w:hAnsi="Montserrat"/>
          <w:b/>
          <w:bCs/>
        </w:rPr>
        <w:t>:00 PM</w:t>
      </w:r>
      <w:r w:rsidRPr="00814CA3">
        <w:rPr>
          <w:rFonts w:ascii="Montserrat" w:hAnsi="Montserrat"/>
        </w:rPr>
        <w:t>. Each sealed envelope  must be clearly marked:</w:t>
      </w:r>
    </w:p>
    <w:p w14:paraId="5344989B" w14:textId="77777777" w:rsidR="004741DF" w:rsidRPr="00814CA3" w:rsidRDefault="004741DF">
      <w:pPr>
        <w:rPr>
          <w:rFonts w:ascii="Montserrat" w:hAnsi="Montserrat"/>
        </w:rPr>
      </w:pPr>
    </w:p>
    <w:p w14:paraId="0912FC10" w14:textId="25FFF1E2" w:rsidR="00BA4DBD" w:rsidRPr="0062055F" w:rsidRDefault="00000000">
      <w:pPr>
        <w:pBdr>
          <w:left w:val="single" w:sz="24" w:space="12" w:color="AAAAAA"/>
        </w:pBdr>
        <w:ind w:left="720"/>
        <w:rPr>
          <w:rFonts w:ascii="Montserrat" w:hAnsi="Montserrat"/>
          <w:b/>
          <w:bCs/>
        </w:rPr>
      </w:pPr>
      <w:r w:rsidRPr="0062055F">
        <w:rPr>
          <w:rFonts w:ascii="Montserrat" w:hAnsi="Montserrat"/>
          <w:b/>
          <w:bCs/>
          <w:i/>
        </w:rPr>
        <w:t>SUPPLY, INSTALLATION &amp; COMMISSIONING OF BOREHOLE HYBRID MONOCRYSTALLINE SOLAR PUMPING SYSTEM - RFQ REF: KICL/RFQ/0</w:t>
      </w:r>
      <w:r w:rsidR="008F3993">
        <w:rPr>
          <w:rFonts w:ascii="Montserrat" w:hAnsi="Montserrat"/>
          <w:b/>
          <w:bCs/>
          <w:i/>
        </w:rPr>
        <w:t>9</w:t>
      </w:r>
      <w:r w:rsidRPr="0062055F">
        <w:rPr>
          <w:rFonts w:ascii="Montserrat" w:hAnsi="Montserrat"/>
          <w:b/>
          <w:bCs/>
          <w:i/>
        </w:rPr>
        <w:t>/2026</w:t>
      </w:r>
    </w:p>
    <w:p w14:paraId="52CB35BF" w14:textId="77777777" w:rsidR="00BA4DBD" w:rsidRPr="00814CA3" w:rsidRDefault="00000000">
      <w:pPr>
        <w:rPr>
          <w:rFonts w:ascii="Montserrat" w:hAnsi="Montserrat"/>
        </w:rPr>
      </w:pPr>
      <w:r w:rsidRPr="00814CA3">
        <w:rPr>
          <w:rFonts w:ascii="Montserrat" w:hAnsi="Montserrat"/>
        </w:rPr>
        <w:br w:type="page"/>
      </w:r>
    </w:p>
    <w:p w14:paraId="58D9C9CF" w14:textId="77777777" w:rsidR="00BA4DBD" w:rsidRPr="004741DF" w:rsidRDefault="00000000">
      <w:pPr>
        <w:pStyle w:val="Heading1"/>
        <w:rPr>
          <w:rFonts w:ascii="Montserrat" w:hAnsi="Montserrat"/>
          <w:color w:val="76923C" w:themeColor="accent3" w:themeShade="BF"/>
          <w:sz w:val="22"/>
          <w:szCs w:val="22"/>
        </w:rPr>
      </w:pPr>
      <w:bookmarkStart w:id="7" w:name="_Toc241483977"/>
      <w:r w:rsidRPr="004741DF">
        <w:rPr>
          <w:rFonts w:ascii="Montserrat" w:eastAsia="Noto Sans CJK SC" w:hAnsi="Montserrat" w:cs="Times New Roman"/>
          <w:color w:val="76923C" w:themeColor="accent3" w:themeShade="BF"/>
          <w:sz w:val="22"/>
          <w:szCs w:val="22"/>
        </w:rPr>
        <w:lastRenderedPageBreak/>
        <w:t>3. Technical Scope of Works</w:t>
      </w:r>
      <w:bookmarkEnd w:id="7"/>
    </w:p>
    <w:p w14:paraId="361FF9D8" w14:textId="77777777" w:rsidR="00BA4DBD" w:rsidRPr="004741DF" w:rsidRDefault="00000000">
      <w:pPr>
        <w:pStyle w:val="Heading2"/>
        <w:rPr>
          <w:rFonts w:ascii="Montserrat" w:hAnsi="Montserrat"/>
          <w:color w:val="76923C" w:themeColor="accent3" w:themeShade="BF"/>
          <w:sz w:val="22"/>
          <w:szCs w:val="22"/>
        </w:rPr>
      </w:pPr>
      <w:bookmarkStart w:id="8" w:name="_Toc241483978"/>
      <w:r w:rsidRPr="004741DF">
        <w:rPr>
          <w:rFonts w:ascii="Montserrat" w:eastAsia="Noto Sans CJK SC" w:hAnsi="Montserrat" w:cs="Times New Roman"/>
          <w:color w:val="76923C" w:themeColor="accent3" w:themeShade="BF"/>
          <w:sz w:val="22"/>
          <w:szCs w:val="22"/>
        </w:rPr>
        <w:t>3.1 Borehole Details</w:t>
      </w:r>
      <w:bookmarkEnd w:id="8"/>
    </w:p>
    <w:tbl>
      <w:tblPr>
        <w:tblW w:w="9072" w:type="dxa"/>
        <w:jc w:val="center"/>
        <w:tblLayout w:type="fixed"/>
        <w:tblCellMar>
          <w:top w:w="60" w:type="dxa"/>
          <w:left w:w="100" w:type="dxa"/>
          <w:bottom w:w="60" w:type="dxa"/>
          <w:right w:w="100" w:type="dxa"/>
        </w:tblCellMar>
        <w:tblLook w:val="04A0" w:firstRow="1" w:lastRow="0" w:firstColumn="1" w:lastColumn="0" w:noHBand="0" w:noVBand="1"/>
      </w:tblPr>
      <w:tblGrid>
        <w:gridCol w:w="4537"/>
        <w:gridCol w:w="4535"/>
      </w:tblGrid>
      <w:tr w:rsidR="00BA4DBD" w:rsidRPr="00814CA3" w14:paraId="7AF1AACC" w14:textId="77777777" w:rsidTr="004741DF">
        <w:trPr>
          <w:trHeight w:val="186"/>
          <w:tblHeader/>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03C09FAD" w14:textId="77777777" w:rsidR="00BA4DBD" w:rsidRPr="00814CA3" w:rsidRDefault="00000000">
            <w:pPr>
              <w:widowControl w:val="0"/>
              <w:jc w:val="center"/>
              <w:rPr>
                <w:rFonts w:ascii="Montserrat" w:hAnsi="Montserrat"/>
              </w:rPr>
            </w:pPr>
            <w:r w:rsidRPr="00814CA3">
              <w:rPr>
                <w:rFonts w:ascii="Montserrat" w:hAnsi="Montserrat"/>
                <w:b/>
              </w:rPr>
              <w:t>Item</w:t>
            </w:r>
          </w:p>
        </w:tc>
        <w:tc>
          <w:tcPr>
            <w:tcW w:w="4535"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0FBA58E9" w14:textId="77777777" w:rsidR="00BA4DBD" w:rsidRPr="00814CA3" w:rsidRDefault="00000000">
            <w:pPr>
              <w:widowControl w:val="0"/>
              <w:jc w:val="center"/>
              <w:rPr>
                <w:rFonts w:ascii="Montserrat" w:hAnsi="Montserrat"/>
              </w:rPr>
            </w:pPr>
            <w:r w:rsidRPr="00814CA3">
              <w:rPr>
                <w:rFonts w:ascii="Montserrat" w:hAnsi="Montserrat"/>
                <w:b/>
              </w:rPr>
              <w:t>Details</w:t>
            </w:r>
          </w:p>
        </w:tc>
      </w:tr>
      <w:tr w:rsidR="00BA4DBD" w:rsidRPr="00814CA3" w14:paraId="380699E9" w14:textId="77777777" w:rsidTr="004741DF">
        <w:trPr>
          <w:trHeight w:val="168"/>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2432513E" w14:textId="77777777" w:rsidR="00BA4DBD" w:rsidRPr="00814CA3" w:rsidRDefault="00000000">
            <w:pPr>
              <w:widowControl w:val="0"/>
              <w:rPr>
                <w:rFonts w:ascii="Montserrat" w:hAnsi="Montserrat"/>
              </w:rPr>
            </w:pPr>
            <w:r w:rsidRPr="00814CA3">
              <w:rPr>
                <w:rFonts w:ascii="Montserrat" w:hAnsi="Montserrat"/>
              </w:rPr>
              <w:t>Borehole Depth</w:t>
            </w:r>
          </w:p>
        </w:tc>
        <w:tc>
          <w:tcPr>
            <w:tcW w:w="4535" w:type="dxa"/>
            <w:tcBorders>
              <w:top w:val="single" w:sz="4" w:space="0" w:color="000000"/>
              <w:left w:val="single" w:sz="4" w:space="0" w:color="000000"/>
              <w:bottom w:val="single" w:sz="4" w:space="0" w:color="000000"/>
              <w:right w:val="single" w:sz="4" w:space="0" w:color="000000"/>
            </w:tcBorders>
            <w:vAlign w:val="center"/>
          </w:tcPr>
          <w:p w14:paraId="39637830" w14:textId="77777777" w:rsidR="00BA4DBD" w:rsidRPr="00814CA3" w:rsidRDefault="00000000">
            <w:pPr>
              <w:widowControl w:val="0"/>
              <w:rPr>
                <w:rFonts w:ascii="Montserrat" w:hAnsi="Montserrat"/>
              </w:rPr>
            </w:pPr>
            <w:r w:rsidRPr="00814CA3">
              <w:rPr>
                <w:rFonts w:ascii="Montserrat" w:hAnsi="Montserrat"/>
              </w:rPr>
              <w:t>190 metres</w:t>
            </w:r>
          </w:p>
        </w:tc>
      </w:tr>
      <w:tr w:rsidR="00BA4DBD" w:rsidRPr="00814CA3" w14:paraId="691FBAA4"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704B5CA1" w14:textId="77777777" w:rsidR="00BA4DBD" w:rsidRPr="00814CA3" w:rsidRDefault="00000000">
            <w:pPr>
              <w:widowControl w:val="0"/>
              <w:rPr>
                <w:rFonts w:ascii="Montserrat" w:hAnsi="Montserrat"/>
              </w:rPr>
            </w:pPr>
            <w:r w:rsidRPr="00814CA3">
              <w:rPr>
                <w:rFonts w:ascii="Montserrat" w:hAnsi="Montserrat"/>
              </w:rPr>
              <w:t>Yield</w:t>
            </w:r>
          </w:p>
        </w:tc>
        <w:tc>
          <w:tcPr>
            <w:tcW w:w="4535" w:type="dxa"/>
            <w:tcBorders>
              <w:top w:val="single" w:sz="4" w:space="0" w:color="000000"/>
              <w:left w:val="single" w:sz="4" w:space="0" w:color="000000"/>
              <w:bottom w:val="single" w:sz="4" w:space="0" w:color="000000"/>
              <w:right w:val="single" w:sz="4" w:space="0" w:color="000000"/>
            </w:tcBorders>
            <w:vAlign w:val="center"/>
          </w:tcPr>
          <w:p w14:paraId="162D764A" w14:textId="77777777" w:rsidR="00BA4DBD" w:rsidRPr="00814CA3" w:rsidRDefault="00000000">
            <w:pPr>
              <w:widowControl w:val="0"/>
              <w:rPr>
                <w:rFonts w:ascii="Montserrat" w:hAnsi="Montserrat"/>
              </w:rPr>
            </w:pPr>
            <w:r w:rsidRPr="00814CA3">
              <w:rPr>
                <w:rFonts w:ascii="Montserrat" w:hAnsi="Montserrat"/>
              </w:rPr>
              <w:t>1.5 m3/hr (Design extraction: 1.2 m3/hr)</w:t>
            </w:r>
          </w:p>
        </w:tc>
      </w:tr>
      <w:tr w:rsidR="00BA4DBD" w:rsidRPr="00814CA3" w14:paraId="57E3D6DF"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0148038B" w14:textId="77777777" w:rsidR="00BA4DBD" w:rsidRPr="00814CA3" w:rsidRDefault="00000000">
            <w:pPr>
              <w:widowControl w:val="0"/>
              <w:rPr>
                <w:rFonts w:ascii="Montserrat" w:hAnsi="Montserrat"/>
              </w:rPr>
            </w:pPr>
            <w:r w:rsidRPr="00814CA3">
              <w:rPr>
                <w:rFonts w:ascii="Montserrat" w:hAnsi="Montserrat"/>
              </w:rPr>
              <w:t>Daily Water Demand</w:t>
            </w:r>
          </w:p>
        </w:tc>
        <w:tc>
          <w:tcPr>
            <w:tcW w:w="4535" w:type="dxa"/>
            <w:tcBorders>
              <w:top w:val="single" w:sz="4" w:space="0" w:color="000000"/>
              <w:left w:val="single" w:sz="4" w:space="0" w:color="000000"/>
              <w:bottom w:val="single" w:sz="4" w:space="0" w:color="000000"/>
              <w:right w:val="single" w:sz="4" w:space="0" w:color="000000"/>
            </w:tcBorders>
            <w:vAlign w:val="center"/>
          </w:tcPr>
          <w:p w14:paraId="42BC966E" w14:textId="77777777" w:rsidR="00BA4DBD" w:rsidRPr="00814CA3" w:rsidRDefault="00000000">
            <w:pPr>
              <w:widowControl w:val="0"/>
              <w:rPr>
                <w:rFonts w:ascii="Montserrat" w:hAnsi="Montserrat"/>
              </w:rPr>
            </w:pPr>
            <w:r w:rsidRPr="00814CA3">
              <w:rPr>
                <w:rFonts w:ascii="Montserrat" w:hAnsi="Montserrat"/>
              </w:rPr>
              <w:t>25 m3</w:t>
            </w:r>
          </w:p>
        </w:tc>
      </w:tr>
      <w:tr w:rsidR="00BA4DBD" w:rsidRPr="00814CA3" w14:paraId="285DA831" w14:textId="77777777" w:rsidTr="004741DF">
        <w:trPr>
          <w:trHeight w:val="204"/>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5AB7174E" w14:textId="77777777" w:rsidR="00BA4DBD" w:rsidRPr="00814CA3" w:rsidRDefault="00000000">
            <w:pPr>
              <w:widowControl w:val="0"/>
              <w:rPr>
                <w:rFonts w:ascii="Montserrat" w:hAnsi="Montserrat"/>
              </w:rPr>
            </w:pPr>
            <w:r w:rsidRPr="00814CA3">
              <w:rPr>
                <w:rFonts w:ascii="Montserrat" w:hAnsi="Montserrat"/>
              </w:rPr>
              <w:t>Static Water Level</w:t>
            </w:r>
          </w:p>
        </w:tc>
        <w:tc>
          <w:tcPr>
            <w:tcW w:w="4535" w:type="dxa"/>
            <w:tcBorders>
              <w:top w:val="single" w:sz="4" w:space="0" w:color="000000"/>
              <w:left w:val="single" w:sz="4" w:space="0" w:color="000000"/>
              <w:bottom w:val="single" w:sz="4" w:space="0" w:color="000000"/>
              <w:right w:val="single" w:sz="4" w:space="0" w:color="000000"/>
            </w:tcBorders>
            <w:vAlign w:val="center"/>
          </w:tcPr>
          <w:p w14:paraId="3D05F390" w14:textId="77777777" w:rsidR="00BA4DBD" w:rsidRPr="00814CA3" w:rsidRDefault="00000000">
            <w:pPr>
              <w:widowControl w:val="0"/>
              <w:rPr>
                <w:rFonts w:ascii="Montserrat" w:hAnsi="Montserrat"/>
              </w:rPr>
            </w:pPr>
            <w:r w:rsidRPr="00814CA3">
              <w:rPr>
                <w:rFonts w:ascii="Montserrat" w:hAnsi="Montserrat"/>
              </w:rPr>
              <w:t>57 metres</w:t>
            </w:r>
          </w:p>
        </w:tc>
      </w:tr>
      <w:tr w:rsidR="00BA4DBD" w:rsidRPr="00814CA3" w14:paraId="3E1B0A49" w14:textId="77777777" w:rsidTr="004741DF">
        <w:trPr>
          <w:trHeight w:val="96"/>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2C0A2137" w14:textId="77777777" w:rsidR="00BA4DBD" w:rsidRPr="00814CA3" w:rsidRDefault="00000000">
            <w:pPr>
              <w:widowControl w:val="0"/>
              <w:rPr>
                <w:rFonts w:ascii="Montserrat" w:hAnsi="Montserrat"/>
              </w:rPr>
            </w:pPr>
            <w:r w:rsidRPr="00814CA3">
              <w:rPr>
                <w:rFonts w:ascii="Montserrat" w:hAnsi="Montserrat"/>
              </w:rPr>
              <w:t>Pumping Water Level (PWL)</w:t>
            </w:r>
          </w:p>
        </w:tc>
        <w:tc>
          <w:tcPr>
            <w:tcW w:w="4535" w:type="dxa"/>
            <w:tcBorders>
              <w:top w:val="single" w:sz="4" w:space="0" w:color="000000"/>
              <w:left w:val="single" w:sz="4" w:space="0" w:color="000000"/>
              <w:bottom w:val="single" w:sz="4" w:space="0" w:color="000000"/>
              <w:right w:val="single" w:sz="4" w:space="0" w:color="000000"/>
            </w:tcBorders>
            <w:vAlign w:val="center"/>
          </w:tcPr>
          <w:p w14:paraId="1BA9046A" w14:textId="77777777" w:rsidR="00BA4DBD" w:rsidRPr="00814CA3" w:rsidRDefault="00000000">
            <w:pPr>
              <w:widowControl w:val="0"/>
              <w:rPr>
                <w:rFonts w:ascii="Montserrat" w:hAnsi="Montserrat"/>
              </w:rPr>
            </w:pPr>
            <w:r w:rsidRPr="00814CA3">
              <w:rPr>
                <w:rFonts w:ascii="Montserrat" w:hAnsi="Montserrat"/>
              </w:rPr>
              <w:t>159 metres</w:t>
            </w:r>
          </w:p>
        </w:tc>
      </w:tr>
      <w:tr w:rsidR="00BA4DBD" w:rsidRPr="00814CA3" w14:paraId="44668E55"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2E6659B4" w14:textId="77777777" w:rsidR="00BA4DBD" w:rsidRPr="00814CA3" w:rsidRDefault="00000000">
            <w:pPr>
              <w:widowControl w:val="0"/>
              <w:rPr>
                <w:rFonts w:ascii="Montserrat" w:hAnsi="Montserrat"/>
              </w:rPr>
            </w:pPr>
            <w:r w:rsidRPr="00814CA3">
              <w:rPr>
                <w:rFonts w:ascii="Montserrat" w:hAnsi="Montserrat"/>
              </w:rPr>
              <w:t>Head difference (Borehole to Tank Inlet)</w:t>
            </w:r>
          </w:p>
        </w:tc>
        <w:tc>
          <w:tcPr>
            <w:tcW w:w="4535" w:type="dxa"/>
            <w:tcBorders>
              <w:top w:val="single" w:sz="4" w:space="0" w:color="000000"/>
              <w:left w:val="single" w:sz="4" w:space="0" w:color="000000"/>
              <w:bottom w:val="single" w:sz="4" w:space="0" w:color="000000"/>
              <w:right w:val="single" w:sz="4" w:space="0" w:color="000000"/>
            </w:tcBorders>
            <w:vAlign w:val="center"/>
          </w:tcPr>
          <w:p w14:paraId="278C174C" w14:textId="77777777" w:rsidR="00BA4DBD" w:rsidRPr="00814CA3" w:rsidRDefault="00000000">
            <w:pPr>
              <w:widowControl w:val="0"/>
              <w:rPr>
                <w:rFonts w:ascii="Montserrat" w:hAnsi="Montserrat"/>
              </w:rPr>
            </w:pPr>
            <w:r w:rsidRPr="00814CA3">
              <w:rPr>
                <w:rFonts w:ascii="Montserrat" w:hAnsi="Montserrat"/>
              </w:rPr>
              <w:t>15 metres</w:t>
            </w:r>
          </w:p>
        </w:tc>
      </w:tr>
      <w:tr w:rsidR="00BA4DBD" w:rsidRPr="00814CA3" w14:paraId="20D2C27A"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2D6F36E9" w14:textId="77777777" w:rsidR="00BA4DBD" w:rsidRPr="00814CA3" w:rsidRDefault="00000000">
            <w:pPr>
              <w:widowControl w:val="0"/>
              <w:rPr>
                <w:rFonts w:ascii="Montserrat" w:hAnsi="Montserrat"/>
              </w:rPr>
            </w:pPr>
            <w:r w:rsidRPr="00814CA3">
              <w:rPr>
                <w:rFonts w:ascii="Montserrat" w:hAnsi="Montserrat"/>
              </w:rPr>
              <w:t>Tank Platform Height</w:t>
            </w:r>
          </w:p>
        </w:tc>
        <w:tc>
          <w:tcPr>
            <w:tcW w:w="4535" w:type="dxa"/>
            <w:tcBorders>
              <w:top w:val="single" w:sz="4" w:space="0" w:color="000000"/>
              <w:left w:val="single" w:sz="4" w:space="0" w:color="000000"/>
              <w:bottom w:val="single" w:sz="4" w:space="0" w:color="000000"/>
              <w:right w:val="single" w:sz="4" w:space="0" w:color="000000"/>
            </w:tcBorders>
            <w:vAlign w:val="center"/>
          </w:tcPr>
          <w:p w14:paraId="1E9A4EEE" w14:textId="77777777" w:rsidR="00BA4DBD" w:rsidRPr="00814CA3" w:rsidRDefault="00000000">
            <w:pPr>
              <w:widowControl w:val="0"/>
              <w:rPr>
                <w:rFonts w:ascii="Montserrat" w:hAnsi="Montserrat"/>
              </w:rPr>
            </w:pPr>
            <w:r w:rsidRPr="00814CA3">
              <w:rPr>
                <w:rFonts w:ascii="Montserrat" w:hAnsi="Montserrat"/>
              </w:rPr>
              <w:t>12 metres</w:t>
            </w:r>
          </w:p>
        </w:tc>
      </w:tr>
      <w:tr w:rsidR="00BA4DBD" w:rsidRPr="00814CA3" w14:paraId="258306A0"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507B76C5" w14:textId="77777777" w:rsidR="00BA4DBD" w:rsidRPr="00814CA3" w:rsidRDefault="00000000">
            <w:pPr>
              <w:widowControl w:val="0"/>
              <w:rPr>
                <w:rFonts w:ascii="Montserrat" w:hAnsi="Montserrat"/>
              </w:rPr>
            </w:pPr>
            <w:r w:rsidRPr="00814CA3">
              <w:rPr>
                <w:rFonts w:ascii="Montserrat" w:hAnsi="Montserrat"/>
              </w:rPr>
              <w:t>Mounting</w:t>
            </w:r>
          </w:p>
        </w:tc>
        <w:tc>
          <w:tcPr>
            <w:tcW w:w="4535" w:type="dxa"/>
            <w:tcBorders>
              <w:top w:val="single" w:sz="4" w:space="0" w:color="000000"/>
              <w:left w:val="single" w:sz="4" w:space="0" w:color="000000"/>
              <w:bottom w:val="single" w:sz="4" w:space="0" w:color="000000"/>
              <w:right w:val="single" w:sz="4" w:space="0" w:color="000000"/>
            </w:tcBorders>
            <w:vAlign w:val="center"/>
          </w:tcPr>
          <w:p w14:paraId="2B88431A" w14:textId="77777777" w:rsidR="00BA4DBD" w:rsidRPr="00814CA3" w:rsidRDefault="00000000">
            <w:pPr>
              <w:widowControl w:val="0"/>
              <w:rPr>
                <w:rFonts w:ascii="Montserrat" w:hAnsi="Montserrat"/>
              </w:rPr>
            </w:pPr>
            <w:r w:rsidRPr="00814CA3">
              <w:rPr>
                <w:rFonts w:ascii="Montserrat" w:hAnsi="Montserrat"/>
              </w:rPr>
              <w:t>Solar panels to be mounted on top of tank platform</w:t>
            </w:r>
          </w:p>
        </w:tc>
      </w:tr>
    </w:tbl>
    <w:p w14:paraId="2EA1FB39" w14:textId="77777777" w:rsidR="00BA4DBD" w:rsidRPr="004741DF" w:rsidRDefault="00000000">
      <w:pPr>
        <w:pStyle w:val="Heading2"/>
        <w:rPr>
          <w:rFonts w:ascii="Montserrat" w:hAnsi="Montserrat"/>
          <w:color w:val="76923C" w:themeColor="accent3" w:themeShade="BF"/>
          <w:sz w:val="22"/>
          <w:szCs w:val="22"/>
        </w:rPr>
      </w:pPr>
      <w:bookmarkStart w:id="9" w:name="_Toc241483979"/>
      <w:r w:rsidRPr="004741DF">
        <w:rPr>
          <w:rFonts w:ascii="Montserrat" w:eastAsia="Noto Sans CJK SC" w:hAnsi="Montserrat" w:cs="Times New Roman"/>
          <w:color w:val="76923C" w:themeColor="accent3" w:themeShade="BF"/>
          <w:sz w:val="22"/>
          <w:szCs w:val="22"/>
        </w:rPr>
        <w:t>3.2 Scope of Supply &amp; Installation</w:t>
      </w:r>
      <w:bookmarkEnd w:id="9"/>
    </w:p>
    <w:p w14:paraId="172F7E0B" w14:textId="77777777" w:rsidR="00BA4DBD" w:rsidRPr="00814CA3" w:rsidRDefault="00000000">
      <w:pPr>
        <w:rPr>
          <w:rFonts w:ascii="Montserrat" w:hAnsi="Montserrat"/>
        </w:rPr>
      </w:pPr>
      <w:r w:rsidRPr="00814CA3">
        <w:rPr>
          <w:rFonts w:ascii="Montserrat" w:hAnsi="Montserrat"/>
        </w:rPr>
        <w:t>The bid must include the supply, installation, testing and commissioning of the following:</w:t>
      </w:r>
    </w:p>
    <w:p w14:paraId="140338A7" w14:textId="77777777" w:rsidR="00BA4DBD" w:rsidRPr="00814CA3" w:rsidRDefault="00000000">
      <w:pPr>
        <w:numPr>
          <w:ilvl w:val="0"/>
          <w:numId w:val="7"/>
        </w:numPr>
        <w:rPr>
          <w:rFonts w:ascii="Montserrat" w:hAnsi="Montserrat"/>
        </w:rPr>
      </w:pPr>
      <w:r w:rsidRPr="00814CA3">
        <w:rPr>
          <w:rFonts w:ascii="Montserrat" w:hAnsi="Montserrat"/>
        </w:rPr>
        <w:t>Monocrystalline solar panels sized to meet the daily water demand</w:t>
      </w:r>
    </w:p>
    <w:p w14:paraId="5AA10B2D" w14:textId="77777777" w:rsidR="00BA4DBD" w:rsidRPr="00C44359" w:rsidRDefault="00000000">
      <w:pPr>
        <w:numPr>
          <w:ilvl w:val="0"/>
          <w:numId w:val="7"/>
        </w:numPr>
        <w:rPr>
          <w:rFonts w:ascii="Montserrat" w:hAnsi="Montserrat"/>
          <w:lang w:val="sv-SE"/>
        </w:rPr>
      </w:pPr>
      <w:r w:rsidRPr="00C44359">
        <w:rPr>
          <w:rFonts w:ascii="Montserrat" w:hAnsi="Montserrat"/>
          <w:lang w:val="sv-SE"/>
        </w:rPr>
        <w:t>Hybrid solar pumping controller/inverter (solar + grid)</w:t>
      </w:r>
    </w:p>
    <w:p w14:paraId="6F369323" w14:textId="77777777" w:rsidR="00BA4DBD" w:rsidRPr="00814CA3" w:rsidRDefault="00000000">
      <w:pPr>
        <w:numPr>
          <w:ilvl w:val="0"/>
          <w:numId w:val="7"/>
        </w:numPr>
        <w:rPr>
          <w:rFonts w:ascii="Montserrat" w:hAnsi="Montserrat"/>
        </w:rPr>
      </w:pPr>
      <w:r w:rsidRPr="00814CA3">
        <w:rPr>
          <w:rFonts w:ascii="Montserrat" w:hAnsi="Montserrat"/>
        </w:rPr>
        <w:t>Submersible borehole pump</w:t>
      </w:r>
    </w:p>
    <w:p w14:paraId="1BB7A518" w14:textId="77777777" w:rsidR="00BA4DBD" w:rsidRPr="00814CA3" w:rsidRDefault="00000000">
      <w:pPr>
        <w:numPr>
          <w:ilvl w:val="0"/>
          <w:numId w:val="7"/>
        </w:numPr>
        <w:rPr>
          <w:rFonts w:ascii="Montserrat" w:hAnsi="Montserrat"/>
        </w:rPr>
      </w:pPr>
      <w:r w:rsidRPr="00814CA3">
        <w:rPr>
          <w:rFonts w:ascii="Montserrat" w:hAnsi="Montserrat"/>
        </w:rPr>
        <w:t>Mounting structures and frames for the existing tank platform</w:t>
      </w:r>
    </w:p>
    <w:p w14:paraId="6F455B77" w14:textId="77777777" w:rsidR="00BA4DBD" w:rsidRPr="00814CA3" w:rsidRDefault="00000000">
      <w:pPr>
        <w:numPr>
          <w:ilvl w:val="0"/>
          <w:numId w:val="7"/>
        </w:numPr>
        <w:rPr>
          <w:rFonts w:ascii="Montserrat" w:hAnsi="Montserrat"/>
        </w:rPr>
      </w:pPr>
      <w:r w:rsidRPr="00814CA3">
        <w:rPr>
          <w:rFonts w:ascii="Montserrat" w:hAnsi="Montserrat"/>
        </w:rPr>
        <w:t>Cabling and protections (DC isolators, surge protectors, earthing)</w:t>
      </w:r>
    </w:p>
    <w:p w14:paraId="52D2C496" w14:textId="77777777" w:rsidR="00BA4DBD" w:rsidRPr="00814CA3" w:rsidRDefault="00000000">
      <w:pPr>
        <w:numPr>
          <w:ilvl w:val="0"/>
          <w:numId w:val="7"/>
        </w:numPr>
        <w:rPr>
          <w:rFonts w:ascii="Montserrat" w:hAnsi="Montserrat"/>
        </w:rPr>
      </w:pPr>
      <w:r w:rsidRPr="00814CA3">
        <w:rPr>
          <w:rFonts w:ascii="Montserrat" w:hAnsi="Montserrat"/>
        </w:rPr>
        <w:t>Control panel and automatic changeover between solar and grid</w:t>
      </w:r>
    </w:p>
    <w:p w14:paraId="7ACC9F1B" w14:textId="77777777" w:rsidR="00BA4DBD" w:rsidRPr="00814CA3" w:rsidRDefault="00000000">
      <w:pPr>
        <w:numPr>
          <w:ilvl w:val="0"/>
          <w:numId w:val="7"/>
        </w:numPr>
        <w:rPr>
          <w:rFonts w:ascii="Montserrat" w:hAnsi="Montserrat"/>
        </w:rPr>
      </w:pPr>
      <w:r w:rsidRPr="00814CA3">
        <w:rPr>
          <w:rFonts w:ascii="Montserrat" w:hAnsi="Montserrat"/>
        </w:rPr>
        <w:t>Installation, testing and commissioning</w:t>
      </w:r>
    </w:p>
    <w:p w14:paraId="1700CF3D" w14:textId="77777777" w:rsidR="00BA4DBD" w:rsidRPr="00814CA3" w:rsidRDefault="00000000">
      <w:pPr>
        <w:numPr>
          <w:ilvl w:val="0"/>
          <w:numId w:val="7"/>
        </w:numPr>
        <w:rPr>
          <w:rFonts w:ascii="Montserrat" w:hAnsi="Montserrat"/>
        </w:rPr>
      </w:pPr>
      <w:r w:rsidRPr="00814CA3">
        <w:rPr>
          <w:rFonts w:ascii="Montserrat" w:hAnsi="Montserrat"/>
        </w:rPr>
        <w:t>Staff training on operation and basic maintenance</w:t>
      </w:r>
    </w:p>
    <w:p w14:paraId="151B1787" w14:textId="77777777" w:rsidR="00BA4DBD" w:rsidRPr="00814CA3" w:rsidRDefault="00000000">
      <w:pPr>
        <w:numPr>
          <w:ilvl w:val="0"/>
          <w:numId w:val="7"/>
        </w:numPr>
        <w:rPr>
          <w:rFonts w:ascii="Montserrat" w:hAnsi="Montserrat"/>
        </w:rPr>
      </w:pPr>
      <w:r w:rsidRPr="00814CA3">
        <w:rPr>
          <w:rFonts w:ascii="Montserrat" w:hAnsi="Montserrat"/>
        </w:rPr>
        <w:t>System handover documentation and manuals</w:t>
      </w:r>
    </w:p>
    <w:p w14:paraId="4B624AA4" w14:textId="77777777" w:rsidR="00BA4DBD" w:rsidRPr="00814CA3" w:rsidRDefault="00000000">
      <w:pPr>
        <w:rPr>
          <w:rFonts w:ascii="Montserrat" w:hAnsi="Montserrat"/>
        </w:rPr>
      </w:pPr>
      <w:r w:rsidRPr="00814CA3">
        <w:rPr>
          <w:rFonts w:ascii="Montserrat" w:hAnsi="Montserrat"/>
        </w:rPr>
        <w:br w:type="page"/>
      </w:r>
    </w:p>
    <w:p w14:paraId="14D6630D" w14:textId="77777777" w:rsidR="00BA4DBD" w:rsidRPr="004741DF" w:rsidRDefault="00000000">
      <w:pPr>
        <w:pStyle w:val="Heading1"/>
        <w:rPr>
          <w:rFonts w:ascii="Montserrat" w:hAnsi="Montserrat"/>
          <w:color w:val="76923C" w:themeColor="accent3" w:themeShade="BF"/>
          <w:sz w:val="22"/>
          <w:szCs w:val="22"/>
        </w:rPr>
      </w:pPr>
      <w:bookmarkStart w:id="10" w:name="_Toc241483980"/>
      <w:r w:rsidRPr="004741DF">
        <w:rPr>
          <w:rFonts w:ascii="Montserrat" w:eastAsia="Noto Sans CJK SC" w:hAnsi="Montserrat" w:cs="Times New Roman"/>
          <w:color w:val="76923C" w:themeColor="accent3" w:themeShade="BF"/>
          <w:sz w:val="22"/>
          <w:szCs w:val="22"/>
        </w:rPr>
        <w:lastRenderedPageBreak/>
        <w:t>4. Evaluation Criteria</w:t>
      </w:r>
      <w:bookmarkEnd w:id="10"/>
    </w:p>
    <w:p w14:paraId="7FA2ABA8" w14:textId="77777777" w:rsidR="00BA4DBD" w:rsidRPr="00814CA3" w:rsidRDefault="00000000">
      <w:pPr>
        <w:rPr>
          <w:rFonts w:ascii="Montserrat" w:hAnsi="Montserrat"/>
        </w:rPr>
      </w:pPr>
      <w:r w:rsidRPr="00814CA3">
        <w:rPr>
          <w:rFonts w:ascii="Montserrat" w:hAnsi="Montserrat"/>
        </w:rPr>
        <w:t>Bids will be evaluated in two stages. Technical proposals (Envelope 1) are assessed first against the mandatory and technical criteria; only responsive bidders proceed to financial evaluation (Envelope 2).</w:t>
      </w:r>
    </w:p>
    <w:tbl>
      <w:tblPr>
        <w:tblW w:w="9072" w:type="dxa"/>
        <w:jc w:val="center"/>
        <w:tblLayout w:type="fixed"/>
        <w:tblCellMar>
          <w:top w:w="60" w:type="dxa"/>
          <w:left w:w="100" w:type="dxa"/>
          <w:bottom w:w="60" w:type="dxa"/>
          <w:right w:w="100" w:type="dxa"/>
        </w:tblCellMar>
        <w:tblLook w:val="04A0" w:firstRow="1" w:lastRow="0" w:firstColumn="1" w:lastColumn="0" w:noHBand="0" w:noVBand="1"/>
      </w:tblPr>
      <w:tblGrid>
        <w:gridCol w:w="4537"/>
        <w:gridCol w:w="4535"/>
      </w:tblGrid>
      <w:tr w:rsidR="00BA4DBD" w:rsidRPr="00814CA3" w14:paraId="50BE7C9A" w14:textId="77777777" w:rsidTr="004741DF">
        <w:trPr>
          <w:tblHeader/>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1EA0463E" w14:textId="77777777" w:rsidR="00BA4DBD" w:rsidRPr="00814CA3" w:rsidRDefault="00000000">
            <w:pPr>
              <w:widowControl w:val="0"/>
              <w:jc w:val="center"/>
              <w:rPr>
                <w:rFonts w:ascii="Montserrat" w:hAnsi="Montserrat"/>
              </w:rPr>
            </w:pPr>
            <w:r w:rsidRPr="00814CA3">
              <w:rPr>
                <w:rFonts w:ascii="Montserrat" w:hAnsi="Montserrat"/>
                <w:b/>
              </w:rPr>
              <w:t>Criterion</w:t>
            </w:r>
          </w:p>
        </w:tc>
        <w:tc>
          <w:tcPr>
            <w:tcW w:w="4535"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05B375E5" w14:textId="77777777" w:rsidR="00BA4DBD" w:rsidRPr="00814CA3" w:rsidRDefault="00000000">
            <w:pPr>
              <w:widowControl w:val="0"/>
              <w:jc w:val="center"/>
              <w:rPr>
                <w:rFonts w:ascii="Montserrat" w:hAnsi="Montserrat"/>
              </w:rPr>
            </w:pPr>
            <w:r w:rsidRPr="00814CA3">
              <w:rPr>
                <w:rFonts w:ascii="Montserrat" w:hAnsi="Montserrat"/>
                <w:b/>
              </w:rPr>
              <w:t>Basis of Assessment</w:t>
            </w:r>
          </w:p>
        </w:tc>
      </w:tr>
      <w:tr w:rsidR="00BA4DBD" w:rsidRPr="00814CA3" w14:paraId="63328767"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36BEF271" w14:textId="77777777" w:rsidR="00BA4DBD" w:rsidRPr="00814CA3" w:rsidRDefault="00000000">
            <w:pPr>
              <w:widowControl w:val="0"/>
              <w:rPr>
                <w:rFonts w:ascii="Montserrat" w:hAnsi="Montserrat"/>
              </w:rPr>
            </w:pPr>
            <w:r w:rsidRPr="00814CA3">
              <w:rPr>
                <w:rFonts w:ascii="Montserrat" w:hAnsi="Montserrat"/>
              </w:rPr>
              <w:t>Mandatory requirements</w:t>
            </w:r>
          </w:p>
        </w:tc>
        <w:tc>
          <w:tcPr>
            <w:tcW w:w="4535" w:type="dxa"/>
            <w:tcBorders>
              <w:top w:val="single" w:sz="4" w:space="0" w:color="000000"/>
              <w:left w:val="single" w:sz="4" w:space="0" w:color="000000"/>
              <w:bottom w:val="single" w:sz="4" w:space="0" w:color="000000"/>
              <w:right w:val="single" w:sz="4" w:space="0" w:color="000000"/>
            </w:tcBorders>
            <w:vAlign w:val="center"/>
          </w:tcPr>
          <w:p w14:paraId="5667B25D" w14:textId="77777777" w:rsidR="00BA4DBD" w:rsidRPr="00814CA3" w:rsidRDefault="00000000">
            <w:pPr>
              <w:widowControl w:val="0"/>
              <w:rPr>
                <w:rFonts w:ascii="Montserrat" w:hAnsi="Montserrat"/>
              </w:rPr>
            </w:pPr>
            <w:r w:rsidRPr="00814CA3">
              <w:rPr>
                <w:rFonts w:ascii="Montserrat" w:hAnsi="Montserrat"/>
              </w:rPr>
              <w:t>Completeness of eligibility documents (Section 2.1) - pass/fail</w:t>
            </w:r>
          </w:p>
        </w:tc>
      </w:tr>
      <w:tr w:rsidR="00BA4DBD" w:rsidRPr="00814CA3" w14:paraId="64113341"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248170A8" w14:textId="77777777" w:rsidR="00BA4DBD" w:rsidRPr="00814CA3" w:rsidRDefault="00000000">
            <w:pPr>
              <w:widowControl w:val="0"/>
              <w:rPr>
                <w:rFonts w:ascii="Montserrat" w:hAnsi="Montserrat"/>
              </w:rPr>
            </w:pPr>
            <w:r w:rsidRPr="00814CA3">
              <w:rPr>
                <w:rFonts w:ascii="Montserrat" w:hAnsi="Montserrat"/>
              </w:rPr>
              <w:t>Technical compliance</w:t>
            </w:r>
          </w:p>
        </w:tc>
        <w:tc>
          <w:tcPr>
            <w:tcW w:w="4535" w:type="dxa"/>
            <w:tcBorders>
              <w:top w:val="single" w:sz="4" w:space="0" w:color="000000"/>
              <w:left w:val="single" w:sz="4" w:space="0" w:color="000000"/>
              <w:bottom w:val="single" w:sz="4" w:space="0" w:color="000000"/>
              <w:right w:val="single" w:sz="4" w:space="0" w:color="000000"/>
            </w:tcBorders>
            <w:vAlign w:val="center"/>
          </w:tcPr>
          <w:p w14:paraId="14CBA8A3" w14:textId="77777777" w:rsidR="00BA4DBD" w:rsidRPr="00814CA3" w:rsidRDefault="00000000">
            <w:pPr>
              <w:widowControl w:val="0"/>
              <w:rPr>
                <w:rFonts w:ascii="Montserrat" w:hAnsi="Montserrat"/>
              </w:rPr>
            </w:pPr>
            <w:r w:rsidRPr="00814CA3">
              <w:rPr>
                <w:rFonts w:ascii="Montserrat" w:hAnsi="Montserrat"/>
              </w:rPr>
              <w:t>Conformity of proposed system design with the scope of works</w:t>
            </w:r>
          </w:p>
        </w:tc>
      </w:tr>
      <w:tr w:rsidR="00BA4DBD" w:rsidRPr="00814CA3" w14:paraId="59387BA6"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02E82DBE" w14:textId="77777777" w:rsidR="00BA4DBD" w:rsidRPr="00814CA3" w:rsidRDefault="00000000">
            <w:pPr>
              <w:widowControl w:val="0"/>
              <w:rPr>
                <w:rFonts w:ascii="Montserrat" w:hAnsi="Montserrat"/>
              </w:rPr>
            </w:pPr>
            <w:r w:rsidRPr="00814CA3">
              <w:rPr>
                <w:rFonts w:ascii="Montserrat" w:hAnsi="Montserrat"/>
              </w:rPr>
              <w:t>Relevant experience</w:t>
            </w:r>
          </w:p>
        </w:tc>
        <w:tc>
          <w:tcPr>
            <w:tcW w:w="4535" w:type="dxa"/>
            <w:tcBorders>
              <w:top w:val="single" w:sz="4" w:space="0" w:color="000000"/>
              <w:left w:val="single" w:sz="4" w:space="0" w:color="000000"/>
              <w:bottom w:val="single" w:sz="4" w:space="0" w:color="000000"/>
              <w:right w:val="single" w:sz="4" w:space="0" w:color="000000"/>
            </w:tcBorders>
            <w:vAlign w:val="center"/>
          </w:tcPr>
          <w:p w14:paraId="202F7F6F" w14:textId="77777777" w:rsidR="00BA4DBD" w:rsidRPr="00814CA3" w:rsidRDefault="00000000">
            <w:pPr>
              <w:widowControl w:val="0"/>
              <w:rPr>
                <w:rFonts w:ascii="Montserrat" w:hAnsi="Montserrat"/>
              </w:rPr>
            </w:pPr>
            <w:r w:rsidRPr="00814CA3">
              <w:rPr>
                <w:rFonts w:ascii="Montserrat" w:hAnsi="Montserrat"/>
              </w:rPr>
              <w:t>At least 3 similar completed projects; borehole solarization preferred</w:t>
            </w:r>
          </w:p>
        </w:tc>
      </w:tr>
      <w:tr w:rsidR="00BA4DBD" w:rsidRPr="00814CA3" w14:paraId="1B63A3BF"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66EC743B" w14:textId="77777777" w:rsidR="00BA4DBD" w:rsidRPr="00814CA3" w:rsidRDefault="00000000">
            <w:pPr>
              <w:widowControl w:val="0"/>
              <w:rPr>
                <w:rFonts w:ascii="Montserrat" w:hAnsi="Montserrat"/>
              </w:rPr>
            </w:pPr>
            <w:r w:rsidRPr="00814CA3">
              <w:rPr>
                <w:rFonts w:ascii="Montserrat" w:hAnsi="Montserrat"/>
              </w:rPr>
              <w:t>Cost competitiveness</w:t>
            </w:r>
          </w:p>
        </w:tc>
        <w:tc>
          <w:tcPr>
            <w:tcW w:w="4535" w:type="dxa"/>
            <w:tcBorders>
              <w:top w:val="single" w:sz="4" w:space="0" w:color="000000"/>
              <w:left w:val="single" w:sz="4" w:space="0" w:color="000000"/>
              <w:bottom w:val="single" w:sz="4" w:space="0" w:color="000000"/>
              <w:right w:val="single" w:sz="4" w:space="0" w:color="000000"/>
            </w:tcBorders>
            <w:vAlign w:val="center"/>
          </w:tcPr>
          <w:p w14:paraId="1833EEFA" w14:textId="77777777" w:rsidR="00BA4DBD" w:rsidRPr="00814CA3" w:rsidRDefault="00000000">
            <w:pPr>
              <w:widowControl w:val="0"/>
              <w:rPr>
                <w:rFonts w:ascii="Montserrat" w:hAnsi="Montserrat"/>
              </w:rPr>
            </w:pPr>
            <w:r w:rsidRPr="00814CA3">
              <w:rPr>
                <w:rFonts w:ascii="Montserrat" w:hAnsi="Montserrat"/>
              </w:rPr>
              <w:t>Total bid price and value for money</w:t>
            </w:r>
          </w:p>
        </w:tc>
      </w:tr>
      <w:tr w:rsidR="00BA4DBD" w:rsidRPr="00814CA3" w14:paraId="7AB52669"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588D8F55" w14:textId="77777777" w:rsidR="00BA4DBD" w:rsidRPr="00814CA3" w:rsidRDefault="00000000">
            <w:pPr>
              <w:widowControl w:val="0"/>
              <w:rPr>
                <w:rFonts w:ascii="Montserrat" w:hAnsi="Montserrat"/>
              </w:rPr>
            </w:pPr>
            <w:r w:rsidRPr="00814CA3">
              <w:rPr>
                <w:rFonts w:ascii="Montserrat" w:hAnsi="Montserrat"/>
              </w:rPr>
              <w:t>Warranty &amp; after-sales support</w:t>
            </w:r>
          </w:p>
        </w:tc>
        <w:tc>
          <w:tcPr>
            <w:tcW w:w="4535" w:type="dxa"/>
            <w:tcBorders>
              <w:top w:val="single" w:sz="4" w:space="0" w:color="000000"/>
              <w:left w:val="single" w:sz="4" w:space="0" w:color="000000"/>
              <w:bottom w:val="single" w:sz="4" w:space="0" w:color="000000"/>
              <w:right w:val="single" w:sz="4" w:space="0" w:color="000000"/>
            </w:tcBorders>
            <w:vAlign w:val="center"/>
          </w:tcPr>
          <w:p w14:paraId="49C08B84" w14:textId="77777777" w:rsidR="00BA4DBD" w:rsidRPr="00814CA3" w:rsidRDefault="00000000">
            <w:pPr>
              <w:widowControl w:val="0"/>
              <w:rPr>
                <w:rFonts w:ascii="Montserrat" w:hAnsi="Montserrat"/>
              </w:rPr>
            </w:pPr>
            <w:r w:rsidRPr="00814CA3">
              <w:rPr>
                <w:rFonts w:ascii="Montserrat" w:hAnsi="Montserrat"/>
              </w:rPr>
              <w:t>Coverage and responsiveness offered</w:t>
            </w:r>
          </w:p>
        </w:tc>
      </w:tr>
      <w:tr w:rsidR="00BA4DBD" w:rsidRPr="00814CA3" w14:paraId="4004D6A5"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128F73B9" w14:textId="77777777" w:rsidR="00BA4DBD" w:rsidRPr="00814CA3" w:rsidRDefault="00000000">
            <w:pPr>
              <w:widowControl w:val="0"/>
              <w:rPr>
                <w:rFonts w:ascii="Montserrat" w:hAnsi="Montserrat"/>
              </w:rPr>
            </w:pPr>
            <w:r w:rsidRPr="00814CA3">
              <w:rPr>
                <w:rFonts w:ascii="Montserrat" w:hAnsi="Montserrat"/>
              </w:rPr>
              <w:t>Delivery &amp; installation timeline</w:t>
            </w:r>
          </w:p>
        </w:tc>
        <w:tc>
          <w:tcPr>
            <w:tcW w:w="4535" w:type="dxa"/>
            <w:tcBorders>
              <w:top w:val="single" w:sz="4" w:space="0" w:color="000000"/>
              <w:left w:val="single" w:sz="4" w:space="0" w:color="000000"/>
              <w:bottom w:val="single" w:sz="4" w:space="0" w:color="000000"/>
              <w:right w:val="single" w:sz="4" w:space="0" w:color="000000"/>
            </w:tcBorders>
            <w:vAlign w:val="center"/>
          </w:tcPr>
          <w:p w14:paraId="24573123" w14:textId="66679FC3" w:rsidR="00BA4DBD" w:rsidRPr="00814CA3" w:rsidRDefault="00000000">
            <w:pPr>
              <w:widowControl w:val="0"/>
              <w:rPr>
                <w:rFonts w:ascii="Montserrat" w:hAnsi="Montserrat"/>
              </w:rPr>
            </w:pPr>
            <w:r w:rsidRPr="00814CA3">
              <w:rPr>
                <w:rFonts w:ascii="Montserrat" w:hAnsi="Montserrat"/>
              </w:rPr>
              <w:t>Realism and speed of the proposed pro</w:t>
            </w:r>
            <w:r w:rsidR="000C39EB">
              <w:rPr>
                <w:rFonts w:ascii="Montserrat" w:hAnsi="Montserrat"/>
              </w:rPr>
              <w:t>ject.</w:t>
            </w:r>
          </w:p>
        </w:tc>
      </w:tr>
    </w:tbl>
    <w:p w14:paraId="14AB43FF" w14:textId="77777777" w:rsidR="00BA4DBD" w:rsidRPr="00814CA3" w:rsidRDefault="00000000">
      <w:pPr>
        <w:rPr>
          <w:rFonts w:ascii="Montserrat" w:hAnsi="Montserrat"/>
        </w:rPr>
      </w:pPr>
      <w:r w:rsidRPr="00814CA3">
        <w:rPr>
          <w:rFonts w:ascii="Montserrat" w:hAnsi="Montserrat"/>
        </w:rPr>
        <w:t>Kimisitu Investment Co. PLC will award to the responsive bidder offering the best overall value and is not bound to accept the lowest or any bid.</w:t>
      </w:r>
    </w:p>
    <w:p w14:paraId="095C4F21" w14:textId="77777777" w:rsidR="00BA4DBD" w:rsidRPr="004741DF" w:rsidRDefault="00000000">
      <w:pPr>
        <w:pStyle w:val="Heading1"/>
        <w:rPr>
          <w:rFonts w:ascii="Montserrat" w:hAnsi="Montserrat"/>
          <w:color w:val="76923C" w:themeColor="accent3" w:themeShade="BF"/>
          <w:sz w:val="22"/>
          <w:szCs w:val="22"/>
        </w:rPr>
      </w:pPr>
      <w:bookmarkStart w:id="11" w:name="_Toc241483981"/>
      <w:r w:rsidRPr="004741DF">
        <w:rPr>
          <w:rFonts w:ascii="Montserrat" w:eastAsia="Noto Sans CJK SC" w:hAnsi="Montserrat" w:cs="Times New Roman"/>
          <w:color w:val="76923C" w:themeColor="accent3" w:themeShade="BF"/>
          <w:sz w:val="22"/>
          <w:szCs w:val="22"/>
        </w:rPr>
        <w:t>5. Terms &amp; Conditions</w:t>
      </w:r>
      <w:bookmarkEnd w:id="11"/>
    </w:p>
    <w:p w14:paraId="35544F06" w14:textId="77777777" w:rsidR="00BA4DBD" w:rsidRPr="00814CA3" w:rsidRDefault="00000000">
      <w:pPr>
        <w:numPr>
          <w:ilvl w:val="0"/>
          <w:numId w:val="7"/>
        </w:numPr>
        <w:rPr>
          <w:rFonts w:ascii="Montserrat" w:hAnsi="Montserrat"/>
        </w:rPr>
      </w:pPr>
      <w:r w:rsidRPr="00814CA3">
        <w:rPr>
          <w:rFonts w:ascii="Montserrat" w:hAnsi="Montserrat"/>
        </w:rPr>
        <w:t>Kimisitu Investment Co. PLC is not bound to accept the lowest or any quotation.</w:t>
      </w:r>
    </w:p>
    <w:p w14:paraId="7E686F32" w14:textId="77777777" w:rsidR="00BA4DBD" w:rsidRPr="00814CA3" w:rsidRDefault="00000000">
      <w:pPr>
        <w:numPr>
          <w:ilvl w:val="0"/>
          <w:numId w:val="7"/>
        </w:numPr>
        <w:rPr>
          <w:rFonts w:ascii="Montserrat" w:hAnsi="Montserrat"/>
        </w:rPr>
      </w:pPr>
      <w:r w:rsidRPr="00814CA3">
        <w:rPr>
          <w:rFonts w:ascii="Montserrat" w:hAnsi="Montserrat"/>
        </w:rPr>
        <w:t>All costs must be firm for at least 90 days from the bid closing date.</w:t>
      </w:r>
    </w:p>
    <w:p w14:paraId="077EBF16" w14:textId="5807D1BE" w:rsidR="00BA4DBD" w:rsidRPr="00814CA3" w:rsidRDefault="00000000">
      <w:pPr>
        <w:numPr>
          <w:ilvl w:val="0"/>
          <w:numId w:val="7"/>
        </w:numPr>
        <w:rPr>
          <w:rFonts w:ascii="Montserrat" w:hAnsi="Montserrat"/>
        </w:rPr>
      </w:pPr>
      <w:r w:rsidRPr="00814CA3">
        <w:rPr>
          <w:rFonts w:ascii="Montserrat" w:hAnsi="Montserrat"/>
        </w:rPr>
        <w:t>Payment terms: ____% upon delivery and ____% after commissioning</w:t>
      </w:r>
      <w:r w:rsidR="000C39EB">
        <w:rPr>
          <w:rFonts w:ascii="Montserrat" w:hAnsi="Montserrat"/>
        </w:rPr>
        <w:t xml:space="preserve"> &amp;</w:t>
      </w:r>
      <w:r w:rsidRPr="00814CA3">
        <w:rPr>
          <w:rFonts w:ascii="Montserrat" w:hAnsi="Montserrat"/>
        </w:rPr>
        <w:t xml:space="preserve"> acceptance (to be confirmed in the service contract)</w:t>
      </w:r>
      <w:r w:rsidR="000C39EB">
        <w:rPr>
          <w:rFonts w:ascii="Montserrat" w:hAnsi="Montserrat"/>
        </w:rPr>
        <w:t xml:space="preserve"> and ____ % after operational defects liability period.</w:t>
      </w:r>
    </w:p>
    <w:p w14:paraId="24757474" w14:textId="77777777" w:rsidR="00BA4DBD" w:rsidRPr="00814CA3" w:rsidRDefault="00000000">
      <w:pPr>
        <w:numPr>
          <w:ilvl w:val="0"/>
          <w:numId w:val="7"/>
        </w:numPr>
        <w:rPr>
          <w:rFonts w:ascii="Montserrat" w:hAnsi="Montserrat"/>
        </w:rPr>
      </w:pPr>
      <w:r w:rsidRPr="00814CA3">
        <w:rPr>
          <w:rFonts w:ascii="Montserrat" w:hAnsi="Montserrat"/>
        </w:rPr>
        <w:t>The successful bidder will be required to sign a standard service contract.</w:t>
      </w:r>
    </w:p>
    <w:p w14:paraId="4901483A" w14:textId="77777777" w:rsidR="00BA4DBD" w:rsidRPr="00814CA3" w:rsidRDefault="00000000">
      <w:pPr>
        <w:numPr>
          <w:ilvl w:val="0"/>
          <w:numId w:val="7"/>
        </w:numPr>
        <w:rPr>
          <w:rFonts w:ascii="Montserrat" w:hAnsi="Montserrat"/>
        </w:rPr>
      </w:pPr>
      <w:r w:rsidRPr="00814CA3">
        <w:rPr>
          <w:rFonts w:ascii="Montserrat" w:hAnsi="Montserrat"/>
        </w:rPr>
        <w:t>Warranty period: minimum 12 months workmanship; manufacturer warranties to apply for equipment.</w:t>
      </w:r>
    </w:p>
    <w:p w14:paraId="513CBADA" w14:textId="77777777" w:rsidR="00BA4DBD" w:rsidRPr="00814CA3" w:rsidRDefault="00000000">
      <w:pPr>
        <w:numPr>
          <w:ilvl w:val="0"/>
          <w:numId w:val="7"/>
        </w:numPr>
        <w:rPr>
          <w:rFonts w:ascii="Montserrat" w:hAnsi="Montserrat"/>
        </w:rPr>
      </w:pPr>
      <w:r w:rsidRPr="00814CA3">
        <w:rPr>
          <w:rFonts w:ascii="Montserrat" w:hAnsi="Montserrat"/>
        </w:rPr>
        <w:t>Prices must be inclusive of delivery, installation, taxes and levies.</w:t>
      </w:r>
    </w:p>
    <w:p w14:paraId="21D9189C" w14:textId="77777777" w:rsidR="00BA4DBD" w:rsidRPr="00814CA3" w:rsidRDefault="00000000">
      <w:pPr>
        <w:rPr>
          <w:rFonts w:ascii="Montserrat" w:hAnsi="Montserrat"/>
        </w:rPr>
      </w:pPr>
      <w:r w:rsidRPr="00814CA3">
        <w:rPr>
          <w:rFonts w:ascii="Montserrat" w:hAnsi="Montserrat"/>
        </w:rPr>
        <w:br w:type="page"/>
      </w:r>
    </w:p>
    <w:p w14:paraId="2091E33A" w14:textId="77777777" w:rsidR="00BA4DBD" w:rsidRPr="004741DF" w:rsidRDefault="00000000">
      <w:pPr>
        <w:pStyle w:val="Heading1"/>
        <w:rPr>
          <w:rFonts w:ascii="Montserrat" w:hAnsi="Montserrat"/>
          <w:color w:val="76923C" w:themeColor="accent3" w:themeShade="BF"/>
          <w:sz w:val="22"/>
          <w:szCs w:val="22"/>
        </w:rPr>
      </w:pPr>
      <w:bookmarkStart w:id="12" w:name="_Toc241483982"/>
      <w:r w:rsidRPr="004741DF">
        <w:rPr>
          <w:rFonts w:ascii="Montserrat" w:eastAsia="Noto Sans CJK SC" w:hAnsi="Montserrat" w:cs="Times New Roman"/>
          <w:color w:val="76923C" w:themeColor="accent3" w:themeShade="BF"/>
          <w:sz w:val="22"/>
          <w:szCs w:val="22"/>
        </w:rPr>
        <w:lastRenderedPageBreak/>
        <w:t>6. Bid Forms (To Be Completed by the Bidder)</w:t>
      </w:r>
      <w:bookmarkEnd w:id="12"/>
    </w:p>
    <w:p w14:paraId="17C6F7A6" w14:textId="77777777" w:rsidR="00BA4DBD" w:rsidRPr="00814CA3" w:rsidRDefault="00000000">
      <w:pPr>
        <w:rPr>
          <w:rFonts w:ascii="Montserrat" w:hAnsi="Montserrat"/>
        </w:rPr>
      </w:pPr>
      <w:r w:rsidRPr="00814CA3">
        <w:rPr>
          <w:rFonts w:ascii="Montserrat" w:hAnsi="Montserrat"/>
        </w:rPr>
        <w:t>Bidders must complete and submit all forms below. Forms A-F belong in the TECHNICAL PROPOSAL envelope; Form G (priced) belongs in the separate FINANCIAL PROPOSAL envelope.</w:t>
      </w:r>
    </w:p>
    <w:p w14:paraId="47174B09" w14:textId="77777777" w:rsidR="00BA4DBD" w:rsidRPr="004741DF" w:rsidRDefault="00000000">
      <w:pPr>
        <w:pStyle w:val="Heading2"/>
        <w:rPr>
          <w:rFonts w:ascii="Montserrat" w:hAnsi="Montserrat"/>
          <w:color w:val="76923C" w:themeColor="accent3" w:themeShade="BF"/>
          <w:sz w:val="22"/>
          <w:szCs w:val="22"/>
        </w:rPr>
      </w:pPr>
      <w:bookmarkStart w:id="13" w:name="_Toc241483983"/>
      <w:r w:rsidRPr="004741DF">
        <w:rPr>
          <w:rFonts w:ascii="Montserrat" w:eastAsia="Noto Sans CJK SC" w:hAnsi="Montserrat" w:cs="Times New Roman"/>
          <w:color w:val="76923C" w:themeColor="accent3" w:themeShade="BF"/>
          <w:sz w:val="22"/>
          <w:szCs w:val="22"/>
        </w:rPr>
        <w:t>Form A - Bid Submission Letter</w:t>
      </w:r>
      <w:bookmarkEnd w:id="13"/>
    </w:p>
    <w:p w14:paraId="63A666CB" w14:textId="2C4C72F3" w:rsidR="00BA4DBD" w:rsidRPr="00814CA3" w:rsidRDefault="00000000" w:rsidP="004741DF">
      <w:pPr>
        <w:jc w:val="center"/>
        <w:rPr>
          <w:rFonts w:ascii="Montserrat" w:hAnsi="Montserrat"/>
        </w:rPr>
      </w:pPr>
      <w:r w:rsidRPr="004741DF">
        <w:rPr>
          <w:rFonts w:ascii="Montserrat" w:hAnsi="Montserrat"/>
          <w:i/>
          <w:iCs/>
        </w:rPr>
        <w:t>(On bidder company letterhead)</w:t>
      </w:r>
      <w:r w:rsidRPr="00814CA3">
        <w:rPr>
          <w:rFonts w:ascii="Montserrat" w:hAnsi="Montserrat"/>
        </w:rPr>
        <w:t xml:space="preserve"> </w:t>
      </w:r>
      <w:r w:rsidR="004741DF">
        <w:rPr>
          <w:rFonts w:ascii="Montserrat" w:hAnsi="Montserrat"/>
        </w:rPr>
        <w:tab/>
      </w:r>
      <w:r w:rsidR="004741DF">
        <w:rPr>
          <w:rFonts w:ascii="Montserrat" w:hAnsi="Montserrat"/>
        </w:rPr>
        <w:tab/>
      </w:r>
      <w:r w:rsidR="004741DF">
        <w:rPr>
          <w:rFonts w:ascii="Montserrat" w:hAnsi="Montserrat"/>
        </w:rPr>
        <w:tab/>
      </w:r>
      <w:r w:rsidR="004741DF">
        <w:rPr>
          <w:rFonts w:ascii="Montserrat" w:hAnsi="Montserrat"/>
        </w:rPr>
        <w:tab/>
      </w:r>
      <w:r w:rsidRPr="00814CA3">
        <w:rPr>
          <w:rFonts w:ascii="Montserrat" w:hAnsi="Montserrat"/>
        </w:rPr>
        <w:t>Date: __________</w:t>
      </w:r>
    </w:p>
    <w:p w14:paraId="01C26160" w14:textId="433753E9" w:rsidR="00BA4DBD" w:rsidRPr="004741DF" w:rsidRDefault="00000000">
      <w:pPr>
        <w:rPr>
          <w:rFonts w:ascii="Montserrat" w:hAnsi="Montserrat"/>
          <w:b/>
          <w:bCs/>
        </w:rPr>
      </w:pPr>
      <w:r w:rsidRPr="004741DF">
        <w:rPr>
          <w:rFonts w:ascii="Montserrat" w:hAnsi="Montserrat"/>
          <w:b/>
          <w:bCs/>
        </w:rPr>
        <w:t>To: The Procurement Committee, Kimisitu Investment Co. PLC.</w:t>
      </w:r>
    </w:p>
    <w:p w14:paraId="191E5B5F" w14:textId="038B0ADB" w:rsidR="00BA4DBD" w:rsidRPr="004741DF" w:rsidRDefault="00000000">
      <w:pPr>
        <w:rPr>
          <w:rFonts w:ascii="Montserrat" w:hAnsi="Montserrat"/>
          <w:b/>
          <w:bCs/>
          <w:u w:val="single"/>
        </w:rPr>
      </w:pPr>
      <w:r w:rsidRPr="004741DF">
        <w:rPr>
          <w:rFonts w:ascii="Montserrat" w:hAnsi="Montserrat"/>
          <w:b/>
          <w:bCs/>
          <w:u w:val="single"/>
        </w:rPr>
        <w:t>RE: SUPPLY, INSTALLATION &amp; COMMISSIONING OF A BOREHOLE HYBRID MONOCRYSTALLINE SOLAR PUMPING SYSTEM - RFQ REF: KICL/RFQ/0</w:t>
      </w:r>
      <w:r w:rsidR="008F3993">
        <w:rPr>
          <w:rFonts w:ascii="Montserrat" w:hAnsi="Montserrat"/>
          <w:b/>
          <w:bCs/>
          <w:u w:val="single"/>
        </w:rPr>
        <w:t>9</w:t>
      </w:r>
      <w:r w:rsidRPr="004741DF">
        <w:rPr>
          <w:rFonts w:ascii="Montserrat" w:hAnsi="Montserrat"/>
          <w:b/>
          <w:bCs/>
          <w:u w:val="single"/>
        </w:rPr>
        <w:t>/2026.</w:t>
      </w:r>
    </w:p>
    <w:p w14:paraId="3CA40788" w14:textId="77777777" w:rsidR="00BA4DBD" w:rsidRPr="00814CA3" w:rsidRDefault="00000000">
      <w:pPr>
        <w:rPr>
          <w:rFonts w:ascii="Montserrat" w:hAnsi="Montserrat"/>
        </w:rPr>
      </w:pPr>
      <w:r w:rsidRPr="00814CA3">
        <w:rPr>
          <w:rFonts w:ascii="Montserrat" w:hAnsi="Montserrat"/>
        </w:rPr>
        <w:t>Having examined the bidding document, we, the undersigned, offer to supply, install, test and commission the system in full conformity with the said document for the total bid sum stated in our Financial Proposal (Form G). We confirm our bid is firm and valid for ninety (90) days, that our prices are inclusive of delivery, installation, taxes and levies, and that we accept all the terms and conditions herein.</w:t>
      </w:r>
    </w:p>
    <w:p w14:paraId="7BC1C9D7" w14:textId="7FBF75BF" w:rsidR="00BA4DBD" w:rsidRPr="00B520D3" w:rsidRDefault="00230833">
      <w:pPr>
        <w:rPr>
          <w:rFonts w:ascii="Montserrat" w:hAnsi="Montserrat"/>
          <w:b/>
          <w:bCs/>
        </w:rPr>
      </w:pPr>
      <w:r w:rsidRPr="00B520D3">
        <w:rPr>
          <w:rFonts w:ascii="Montserrat" w:hAnsi="Montserrat"/>
          <w:b/>
          <w:bCs/>
        </w:rPr>
        <w:t>Authorized Signature: ____________________  Name &amp; Title: ____________________  Company: ____________________  Stamp/Seal:</w:t>
      </w:r>
    </w:p>
    <w:p w14:paraId="54692A5A" w14:textId="77777777" w:rsidR="00BA4DBD" w:rsidRPr="00B520D3" w:rsidRDefault="00000000">
      <w:pPr>
        <w:pStyle w:val="Heading2"/>
        <w:rPr>
          <w:rFonts w:ascii="Montserrat" w:hAnsi="Montserrat"/>
          <w:color w:val="76923C" w:themeColor="accent3" w:themeShade="BF"/>
          <w:sz w:val="22"/>
          <w:szCs w:val="22"/>
        </w:rPr>
      </w:pPr>
      <w:bookmarkStart w:id="14" w:name="_Toc241483984"/>
      <w:r w:rsidRPr="00B520D3">
        <w:rPr>
          <w:rFonts w:ascii="Montserrat" w:eastAsia="Noto Sans CJK SC" w:hAnsi="Montserrat" w:cs="Times New Roman"/>
          <w:color w:val="76923C" w:themeColor="accent3" w:themeShade="BF"/>
          <w:sz w:val="22"/>
          <w:szCs w:val="22"/>
        </w:rPr>
        <w:t>Form B - Bidder Information</w:t>
      </w:r>
      <w:bookmarkEnd w:id="14"/>
    </w:p>
    <w:tbl>
      <w:tblPr>
        <w:tblW w:w="9072" w:type="dxa"/>
        <w:jc w:val="center"/>
        <w:tblLayout w:type="fixed"/>
        <w:tblCellMar>
          <w:top w:w="60" w:type="dxa"/>
          <w:left w:w="100" w:type="dxa"/>
          <w:bottom w:w="60" w:type="dxa"/>
          <w:right w:w="100" w:type="dxa"/>
        </w:tblCellMar>
        <w:tblLook w:val="04A0" w:firstRow="1" w:lastRow="0" w:firstColumn="1" w:lastColumn="0" w:noHBand="0" w:noVBand="1"/>
      </w:tblPr>
      <w:tblGrid>
        <w:gridCol w:w="4537"/>
        <w:gridCol w:w="4535"/>
      </w:tblGrid>
      <w:tr w:rsidR="00BA4DBD" w:rsidRPr="00814CA3" w14:paraId="0A5FB6A1" w14:textId="77777777" w:rsidTr="00332631">
        <w:trPr>
          <w:tblHeader/>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618A923D" w14:textId="77777777" w:rsidR="00BA4DBD" w:rsidRPr="00814CA3" w:rsidRDefault="00000000">
            <w:pPr>
              <w:widowControl w:val="0"/>
              <w:jc w:val="center"/>
              <w:rPr>
                <w:rFonts w:ascii="Montserrat" w:hAnsi="Montserrat"/>
              </w:rPr>
            </w:pPr>
            <w:r w:rsidRPr="00814CA3">
              <w:rPr>
                <w:rFonts w:ascii="Montserrat" w:hAnsi="Montserrat"/>
                <w:b/>
              </w:rPr>
              <w:t>Item</w:t>
            </w:r>
          </w:p>
        </w:tc>
        <w:tc>
          <w:tcPr>
            <w:tcW w:w="4535"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1C191C4F" w14:textId="77777777" w:rsidR="00BA4DBD" w:rsidRPr="00814CA3" w:rsidRDefault="00000000">
            <w:pPr>
              <w:widowControl w:val="0"/>
              <w:jc w:val="center"/>
              <w:rPr>
                <w:rFonts w:ascii="Montserrat" w:hAnsi="Montserrat"/>
              </w:rPr>
            </w:pPr>
            <w:r w:rsidRPr="00814CA3">
              <w:rPr>
                <w:rFonts w:ascii="Montserrat" w:hAnsi="Montserrat"/>
                <w:b/>
              </w:rPr>
              <w:t>Details (to be completed)</w:t>
            </w:r>
          </w:p>
        </w:tc>
      </w:tr>
      <w:tr w:rsidR="00BA4DBD" w:rsidRPr="00814CA3" w14:paraId="273FD3B3"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14EDED3F" w14:textId="77777777" w:rsidR="00BA4DBD" w:rsidRPr="00814CA3" w:rsidRDefault="00000000">
            <w:pPr>
              <w:widowControl w:val="0"/>
              <w:rPr>
                <w:rFonts w:ascii="Montserrat" w:hAnsi="Montserrat"/>
              </w:rPr>
            </w:pPr>
            <w:r w:rsidRPr="00814CA3">
              <w:rPr>
                <w:rFonts w:ascii="Montserrat" w:hAnsi="Montserrat"/>
              </w:rPr>
              <w:t>Company Name</w:t>
            </w:r>
          </w:p>
        </w:tc>
        <w:tc>
          <w:tcPr>
            <w:tcW w:w="4535" w:type="dxa"/>
            <w:tcBorders>
              <w:top w:val="single" w:sz="4" w:space="0" w:color="000000"/>
              <w:left w:val="single" w:sz="4" w:space="0" w:color="000000"/>
              <w:bottom w:val="single" w:sz="4" w:space="0" w:color="000000"/>
              <w:right w:val="single" w:sz="4" w:space="0" w:color="000000"/>
            </w:tcBorders>
            <w:vAlign w:val="center"/>
          </w:tcPr>
          <w:p w14:paraId="06B34A8E" w14:textId="77777777" w:rsidR="00BA4DBD" w:rsidRPr="00814CA3" w:rsidRDefault="00BA4DBD">
            <w:pPr>
              <w:widowControl w:val="0"/>
              <w:rPr>
                <w:rFonts w:ascii="Montserrat" w:hAnsi="Montserrat"/>
              </w:rPr>
            </w:pPr>
          </w:p>
        </w:tc>
      </w:tr>
      <w:tr w:rsidR="00BA4DBD" w:rsidRPr="00814CA3" w14:paraId="570DE391"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56A930A6" w14:textId="77777777" w:rsidR="00BA4DBD" w:rsidRPr="00814CA3" w:rsidRDefault="00000000">
            <w:pPr>
              <w:widowControl w:val="0"/>
              <w:rPr>
                <w:rFonts w:ascii="Montserrat" w:hAnsi="Montserrat"/>
              </w:rPr>
            </w:pPr>
            <w:r w:rsidRPr="00814CA3">
              <w:rPr>
                <w:rFonts w:ascii="Montserrat" w:hAnsi="Montserrat"/>
              </w:rPr>
              <w:t>Physical / Postal Address</w:t>
            </w:r>
          </w:p>
        </w:tc>
        <w:tc>
          <w:tcPr>
            <w:tcW w:w="4535" w:type="dxa"/>
            <w:tcBorders>
              <w:top w:val="single" w:sz="4" w:space="0" w:color="000000"/>
              <w:left w:val="single" w:sz="4" w:space="0" w:color="000000"/>
              <w:bottom w:val="single" w:sz="4" w:space="0" w:color="000000"/>
              <w:right w:val="single" w:sz="4" w:space="0" w:color="000000"/>
            </w:tcBorders>
            <w:vAlign w:val="center"/>
          </w:tcPr>
          <w:p w14:paraId="33BC3A1B" w14:textId="77777777" w:rsidR="00BA4DBD" w:rsidRPr="00814CA3" w:rsidRDefault="00BA4DBD">
            <w:pPr>
              <w:widowControl w:val="0"/>
              <w:rPr>
                <w:rFonts w:ascii="Montserrat" w:hAnsi="Montserrat"/>
              </w:rPr>
            </w:pPr>
          </w:p>
        </w:tc>
      </w:tr>
      <w:tr w:rsidR="00BA4DBD" w:rsidRPr="00814CA3" w14:paraId="64DACB80"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4AE00FA3" w14:textId="77777777" w:rsidR="00BA4DBD" w:rsidRPr="00814CA3" w:rsidRDefault="00000000">
            <w:pPr>
              <w:widowControl w:val="0"/>
              <w:rPr>
                <w:rFonts w:ascii="Montserrat" w:hAnsi="Montserrat"/>
              </w:rPr>
            </w:pPr>
            <w:r w:rsidRPr="00814CA3">
              <w:rPr>
                <w:rFonts w:ascii="Montserrat" w:hAnsi="Montserrat"/>
              </w:rPr>
              <w:t>Contact Person</w:t>
            </w:r>
          </w:p>
        </w:tc>
        <w:tc>
          <w:tcPr>
            <w:tcW w:w="4535" w:type="dxa"/>
            <w:tcBorders>
              <w:top w:val="single" w:sz="4" w:space="0" w:color="000000"/>
              <w:left w:val="single" w:sz="4" w:space="0" w:color="000000"/>
              <w:bottom w:val="single" w:sz="4" w:space="0" w:color="000000"/>
              <w:right w:val="single" w:sz="4" w:space="0" w:color="000000"/>
            </w:tcBorders>
            <w:vAlign w:val="center"/>
          </w:tcPr>
          <w:p w14:paraId="10C4B184" w14:textId="77777777" w:rsidR="00BA4DBD" w:rsidRPr="00814CA3" w:rsidRDefault="00BA4DBD">
            <w:pPr>
              <w:widowControl w:val="0"/>
              <w:rPr>
                <w:rFonts w:ascii="Montserrat" w:hAnsi="Montserrat"/>
              </w:rPr>
            </w:pPr>
          </w:p>
        </w:tc>
      </w:tr>
      <w:tr w:rsidR="00BA4DBD" w:rsidRPr="00814CA3" w14:paraId="1CEBEE11"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38BDD055" w14:textId="77777777" w:rsidR="00BA4DBD" w:rsidRPr="00814CA3" w:rsidRDefault="00000000">
            <w:pPr>
              <w:widowControl w:val="0"/>
              <w:rPr>
                <w:rFonts w:ascii="Montserrat" w:hAnsi="Montserrat"/>
              </w:rPr>
            </w:pPr>
            <w:r w:rsidRPr="00814CA3">
              <w:rPr>
                <w:rFonts w:ascii="Montserrat" w:hAnsi="Montserrat"/>
              </w:rPr>
              <w:t>Telephone / Email</w:t>
            </w:r>
          </w:p>
        </w:tc>
        <w:tc>
          <w:tcPr>
            <w:tcW w:w="4535" w:type="dxa"/>
            <w:tcBorders>
              <w:top w:val="single" w:sz="4" w:space="0" w:color="000000"/>
              <w:left w:val="single" w:sz="4" w:space="0" w:color="000000"/>
              <w:bottom w:val="single" w:sz="4" w:space="0" w:color="000000"/>
              <w:right w:val="single" w:sz="4" w:space="0" w:color="000000"/>
            </w:tcBorders>
            <w:vAlign w:val="center"/>
          </w:tcPr>
          <w:p w14:paraId="64EE16C2" w14:textId="77777777" w:rsidR="00BA4DBD" w:rsidRPr="00814CA3" w:rsidRDefault="00BA4DBD">
            <w:pPr>
              <w:widowControl w:val="0"/>
              <w:rPr>
                <w:rFonts w:ascii="Montserrat" w:hAnsi="Montserrat"/>
              </w:rPr>
            </w:pPr>
          </w:p>
        </w:tc>
      </w:tr>
      <w:tr w:rsidR="00BA4DBD" w:rsidRPr="00814CA3" w14:paraId="4782C152"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2218B0A2" w14:textId="77777777" w:rsidR="00BA4DBD" w:rsidRPr="00814CA3" w:rsidRDefault="00000000">
            <w:pPr>
              <w:widowControl w:val="0"/>
              <w:rPr>
                <w:rFonts w:ascii="Montserrat" w:hAnsi="Montserrat"/>
              </w:rPr>
            </w:pPr>
            <w:r w:rsidRPr="00814CA3">
              <w:rPr>
                <w:rFonts w:ascii="Montserrat" w:hAnsi="Montserrat"/>
              </w:rPr>
              <w:t>Year &amp; Place of Registration</w:t>
            </w:r>
          </w:p>
        </w:tc>
        <w:tc>
          <w:tcPr>
            <w:tcW w:w="4535" w:type="dxa"/>
            <w:tcBorders>
              <w:top w:val="single" w:sz="4" w:space="0" w:color="000000"/>
              <w:left w:val="single" w:sz="4" w:space="0" w:color="000000"/>
              <w:bottom w:val="single" w:sz="4" w:space="0" w:color="000000"/>
              <w:right w:val="single" w:sz="4" w:space="0" w:color="000000"/>
            </w:tcBorders>
            <w:vAlign w:val="center"/>
          </w:tcPr>
          <w:p w14:paraId="283D0202" w14:textId="77777777" w:rsidR="00BA4DBD" w:rsidRPr="00814CA3" w:rsidRDefault="00BA4DBD">
            <w:pPr>
              <w:widowControl w:val="0"/>
              <w:rPr>
                <w:rFonts w:ascii="Montserrat" w:hAnsi="Montserrat"/>
              </w:rPr>
            </w:pPr>
          </w:p>
        </w:tc>
      </w:tr>
      <w:tr w:rsidR="00BA4DBD" w:rsidRPr="00814CA3" w14:paraId="7F6141E0" w14:textId="77777777">
        <w:trPr>
          <w:jc w:val="center"/>
        </w:trPr>
        <w:tc>
          <w:tcPr>
            <w:tcW w:w="4536" w:type="dxa"/>
            <w:tcBorders>
              <w:top w:val="single" w:sz="4" w:space="0" w:color="000000"/>
              <w:left w:val="single" w:sz="4" w:space="0" w:color="000000"/>
              <w:bottom w:val="single" w:sz="4" w:space="0" w:color="000000"/>
              <w:right w:val="single" w:sz="4" w:space="0" w:color="000000"/>
            </w:tcBorders>
            <w:vAlign w:val="center"/>
          </w:tcPr>
          <w:p w14:paraId="7E3F4246" w14:textId="77777777" w:rsidR="00BA4DBD" w:rsidRPr="00814CA3" w:rsidRDefault="00000000">
            <w:pPr>
              <w:widowControl w:val="0"/>
              <w:rPr>
                <w:rFonts w:ascii="Montserrat" w:hAnsi="Montserrat"/>
              </w:rPr>
            </w:pPr>
            <w:r w:rsidRPr="00814CA3">
              <w:rPr>
                <w:rFonts w:ascii="Montserrat" w:hAnsi="Montserrat"/>
              </w:rPr>
              <w:t>PIN / Tax Number</w:t>
            </w:r>
          </w:p>
        </w:tc>
        <w:tc>
          <w:tcPr>
            <w:tcW w:w="4535" w:type="dxa"/>
            <w:tcBorders>
              <w:top w:val="single" w:sz="4" w:space="0" w:color="000000"/>
              <w:left w:val="single" w:sz="4" w:space="0" w:color="000000"/>
              <w:bottom w:val="single" w:sz="4" w:space="0" w:color="000000"/>
              <w:right w:val="single" w:sz="4" w:space="0" w:color="000000"/>
            </w:tcBorders>
            <w:vAlign w:val="center"/>
          </w:tcPr>
          <w:p w14:paraId="5BDE6F50" w14:textId="77777777" w:rsidR="00BA4DBD" w:rsidRPr="00814CA3" w:rsidRDefault="00BA4DBD">
            <w:pPr>
              <w:widowControl w:val="0"/>
              <w:rPr>
                <w:rFonts w:ascii="Montserrat" w:hAnsi="Montserrat"/>
              </w:rPr>
            </w:pPr>
          </w:p>
        </w:tc>
      </w:tr>
    </w:tbl>
    <w:p w14:paraId="51292B34" w14:textId="77777777" w:rsidR="00BA4DBD" w:rsidRPr="00B520D3" w:rsidRDefault="00000000">
      <w:pPr>
        <w:pStyle w:val="Heading2"/>
        <w:rPr>
          <w:rFonts w:ascii="Montserrat" w:hAnsi="Montserrat"/>
          <w:sz w:val="22"/>
          <w:szCs w:val="22"/>
        </w:rPr>
      </w:pPr>
      <w:bookmarkStart w:id="15" w:name="_Toc241483985"/>
      <w:r w:rsidRPr="00B520D3">
        <w:rPr>
          <w:rFonts w:ascii="Montserrat" w:eastAsia="Noto Sans CJK SC" w:hAnsi="Montserrat" w:cs="Times New Roman"/>
          <w:color w:val="76923C" w:themeColor="accent3" w:themeShade="BF"/>
          <w:sz w:val="22"/>
          <w:szCs w:val="22"/>
        </w:rPr>
        <w:t>Form C - Mandatory Documents Checklist</w:t>
      </w:r>
      <w:bookmarkEnd w:id="15"/>
    </w:p>
    <w:tbl>
      <w:tblPr>
        <w:tblW w:w="9392" w:type="dxa"/>
        <w:jc w:val="center"/>
        <w:tblLayout w:type="fixed"/>
        <w:tblCellMar>
          <w:top w:w="60" w:type="dxa"/>
          <w:left w:w="100" w:type="dxa"/>
          <w:bottom w:w="60" w:type="dxa"/>
          <w:right w:w="100" w:type="dxa"/>
        </w:tblCellMar>
        <w:tblLook w:val="04A0" w:firstRow="1" w:lastRow="0" w:firstColumn="1" w:lastColumn="0" w:noHBand="0" w:noVBand="1"/>
      </w:tblPr>
      <w:tblGrid>
        <w:gridCol w:w="630"/>
        <w:gridCol w:w="5418"/>
        <w:gridCol w:w="1404"/>
        <w:gridCol w:w="1940"/>
      </w:tblGrid>
      <w:tr w:rsidR="00B520D3" w:rsidRPr="00814CA3" w14:paraId="4D83A653" w14:textId="660D5E2E" w:rsidTr="00332631">
        <w:trPr>
          <w:tblHeader/>
          <w:jc w:val="center"/>
        </w:trPr>
        <w:tc>
          <w:tcPr>
            <w:tcW w:w="630"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336B5B68" w14:textId="77777777" w:rsidR="00B520D3" w:rsidRPr="00814CA3" w:rsidRDefault="00B520D3">
            <w:pPr>
              <w:widowControl w:val="0"/>
              <w:jc w:val="center"/>
              <w:rPr>
                <w:rFonts w:ascii="Montserrat" w:hAnsi="Montserrat"/>
              </w:rPr>
            </w:pPr>
            <w:r w:rsidRPr="00814CA3">
              <w:rPr>
                <w:rFonts w:ascii="Montserrat" w:hAnsi="Montserrat"/>
                <w:b/>
              </w:rPr>
              <w:t>No.</w:t>
            </w:r>
          </w:p>
        </w:tc>
        <w:tc>
          <w:tcPr>
            <w:tcW w:w="5418"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389E85BD" w14:textId="77777777" w:rsidR="00B520D3" w:rsidRPr="00814CA3" w:rsidRDefault="00B520D3">
            <w:pPr>
              <w:widowControl w:val="0"/>
              <w:jc w:val="center"/>
              <w:rPr>
                <w:rFonts w:ascii="Montserrat" w:hAnsi="Montserrat"/>
              </w:rPr>
            </w:pPr>
            <w:r w:rsidRPr="00814CA3">
              <w:rPr>
                <w:rFonts w:ascii="Montserrat" w:hAnsi="Montserrat"/>
                <w:b/>
              </w:rPr>
              <w:t>Required Document</w:t>
            </w:r>
          </w:p>
        </w:tc>
        <w:tc>
          <w:tcPr>
            <w:tcW w:w="1404"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347D7F26" w14:textId="77777777" w:rsidR="00B520D3" w:rsidRPr="00814CA3" w:rsidRDefault="00B520D3">
            <w:pPr>
              <w:widowControl w:val="0"/>
              <w:jc w:val="center"/>
              <w:rPr>
                <w:rFonts w:ascii="Montserrat" w:hAnsi="Montserrat"/>
              </w:rPr>
            </w:pPr>
            <w:r w:rsidRPr="00814CA3">
              <w:rPr>
                <w:rFonts w:ascii="Montserrat" w:hAnsi="Montserrat"/>
                <w:b/>
              </w:rPr>
              <w:t>Enclosed (Yes/No)</w:t>
            </w:r>
          </w:p>
        </w:tc>
        <w:tc>
          <w:tcPr>
            <w:tcW w:w="1940"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tcPr>
          <w:p w14:paraId="29E2E91F" w14:textId="5DAD4C20" w:rsidR="00B520D3" w:rsidRPr="00814CA3" w:rsidRDefault="00B520D3">
            <w:pPr>
              <w:widowControl w:val="0"/>
              <w:jc w:val="center"/>
              <w:rPr>
                <w:rFonts w:ascii="Montserrat" w:hAnsi="Montserrat"/>
                <w:b/>
              </w:rPr>
            </w:pPr>
            <w:r>
              <w:rPr>
                <w:rFonts w:ascii="Montserrat" w:hAnsi="Montserrat"/>
                <w:b/>
              </w:rPr>
              <w:t>Reference page No.</w:t>
            </w:r>
          </w:p>
        </w:tc>
      </w:tr>
      <w:tr w:rsidR="00B520D3" w:rsidRPr="00814CA3" w14:paraId="237CE473" w14:textId="01161F03" w:rsidTr="00B520D3">
        <w:trPr>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4E90AFF8" w14:textId="77777777" w:rsidR="00B520D3" w:rsidRPr="00814CA3" w:rsidRDefault="00B520D3">
            <w:pPr>
              <w:widowControl w:val="0"/>
              <w:rPr>
                <w:rFonts w:ascii="Montserrat" w:hAnsi="Montserrat"/>
              </w:rPr>
            </w:pPr>
            <w:r w:rsidRPr="00814CA3">
              <w:rPr>
                <w:rFonts w:ascii="Montserrat" w:hAnsi="Montserrat"/>
              </w:rPr>
              <w:t>1</w:t>
            </w:r>
          </w:p>
        </w:tc>
        <w:tc>
          <w:tcPr>
            <w:tcW w:w="5418" w:type="dxa"/>
            <w:tcBorders>
              <w:top w:val="single" w:sz="4" w:space="0" w:color="000000"/>
              <w:left w:val="single" w:sz="4" w:space="0" w:color="000000"/>
              <w:bottom w:val="single" w:sz="4" w:space="0" w:color="000000"/>
              <w:right w:val="single" w:sz="4" w:space="0" w:color="000000"/>
            </w:tcBorders>
            <w:vAlign w:val="center"/>
          </w:tcPr>
          <w:p w14:paraId="1FBB9390" w14:textId="77777777" w:rsidR="00B520D3" w:rsidRPr="00814CA3" w:rsidRDefault="00B520D3">
            <w:pPr>
              <w:widowControl w:val="0"/>
              <w:rPr>
                <w:rFonts w:ascii="Montserrat" w:hAnsi="Montserrat"/>
              </w:rPr>
            </w:pPr>
            <w:r w:rsidRPr="00814CA3">
              <w:rPr>
                <w:rFonts w:ascii="Montserrat" w:hAnsi="Montserrat"/>
              </w:rPr>
              <w:t>Company Profile</w:t>
            </w:r>
          </w:p>
        </w:tc>
        <w:tc>
          <w:tcPr>
            <w:tcW w:w="1404" w:type="dxa"/>
            <w:tcBorders>
              <w:top w:val="single" w:sz="4" w:space="0" w:color="000000"/>
              <w:left w:val="single" w:sz="4" w:space="0" w:color="000000"/>
              <w:bottom w:val="single" w:sz="4" w:space="0" w:color="000000"/>
              <w:right w:val="single" w:sz="4" w:space="0" w:color="000000"/>
            </w:tcBorders>
            <w:vAlign w:val="center"/>
          </w:tcPr>
          <w:p w14:paraId="7A18C650" w14:textId="77777777" w:rsidR="00B520D3" w:rsidRPr="00814CA3" w:rsidRDefault="00B520D3">
            <w:pPr>
              <w:widowControl w:val="0"/>
              <w:rPr>
                <w:rFonts w:ascii="Montserrat" w:hAnsi="Montserrat"/>
              </w:rPr>
            </w:pPr>
          </w:p>
        </w:tc>
        <w:tc>
          <w:tcPr>
            <w:tcW w:w="1940" w:type="dxa"/>
            <w:tcBorders>
              <w:top w:val="single" w:sz="4" w:space="0" w:color="000000"/>
              <w:left w:val="single" w:sz="4" w:space="0" w:color="000000"/>
              <w:bottom w:val="single" w:sz="4" w:space="0" w:color="000000"/>
              <w:right w:val="single" w:sz="4" w:space="0" w:color="000000"/>
            </w:tcBorders>
          </w:tcPr>
          <w:p w14:paraId="48B053E9" w14:textId="77777777" w:rsidR="00B520D3" w:rsidRPr="00814CA3" w:rsidRDefault="00B520D3">
            <w:pPr>
              <w:widowControl w:val="0"/>
              <w:rPr>
                <w:rFonts w:ascii="Montserrat" w:hAnsi="Montserrat"/>
              </w:rPr>
            </w:pPr>
          </w:p>
        </w:tc>
      </w:tr>
      <w:tr w:rsidR="00B520D3" w:rsidRPr="00814CA3" w14:paraId="6B4C2EA2" w14:textId="2F8FF6BA" w:rsidTr="00B520D3">
        <w:trPr>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0954CD26" w14:textId="77777777" w:rsidR="00B520D3" w:rsidRPr="00814CA3" w:rsidRDefault="00B520D3">
            <w:pPr>
              <w:widowControl w:val="0"/>
              <w:rPr>
                <w:rFonts w:ascii="Montserrat" w:hAnsi="Montserrat"/>
              </w:rPr>
            </w:pPr>
            <w:r w:rsidRPr="00814CA3">
              <w:rPr>
                <w:rFonts w:ascii="Montserrat" w:hAnsi="Montserrat"/>
              </w:rPr>
              <w:t>2</w:t>
            </w:r>
          </w:p>
        </w:tc>
        <w:tc>
          <w:tcPr>
            <w:tcW w:w="5418" w:type="dxa"/>
            <w:tcBorders>
              <w:top w:val="single" w:sz="4" w:space="0" w:color="000000"/>
              <w:left w:val="single" w:sz="4" w:space="0" w:color="000000"/>
              <w:bottom w:val="single" w:sz="4" w:space="0" w:color="000000"/>
              <w:right w:val="single" w:sz="4" w:space="0" w:color="000000"/>
            </w:tcBorders>
            <w:vAlign w:val="center"/>
          </w:tcPr>
          <w:p w14:paraId="154ED538" w14:textId="77777777" w:rsidR="00B520D3" w:rsidRPr="00814CA3" w:rsidRDefault="00B520D3">
            <w:pPr>
              <w:widowControl w:val="0"/>
              <w:rPr>
                <w:rFonts w:ascii="Montserrat" w:hAnsi="Montserrat"/>
              </w:rPr>
            </w:pPr>
            <w:r w:rsidRPr="00814CA3">
              <w:rPr>
                <w:rFonts w:ascii="Montserrat" w:hAnsi="Montserrat"/>
              </w:rPr>
              <w:t>Certificate of Incorporation / Registration</w:t>
            </w:r>
          </w:p>
        </w:tc>
        <w:tc>
          <w:tcPr>
            <w:tcW w:w="1404" w:type="dxa"/>
            <w:tcBorders>
              <w:top w:val="single" w:sz="4" w:space="0" w:color="000000"/>
              <w:left w:val="single" w:sz="4" w:space="0" w:color="000000"/>
              <w:bottom w:val="single" w:sz="4" w:space="0" w:color="000000"/>
              <w:right w:val="single" w:sz="4" w:space="0" w:color="000000"/>
            </w:tcBorders>
            <w:vAlign w:val="center"/>
          </w:tcPr>
          <w:p w14:paraId="0C56717B" w14:textId="77777777" w:rsidR="00B520D3" w:rsidRPr="00814CA3" w:rsidRDefault="00B520D3">
            <w:pPr>
              <w:widowControl w:val="0"/>
              <w:rPr>
                <w:rFonts w:ascii="Montserrat" w:hAnsi="Montserrat"/>
              </w:rPr>
            </w:pPr>
          </w:p>
        </w:tc>
        <w:tc>
          <w:tcPr>
            <w:tcW w:w="1940" w:type="dxa"/>
            <w:tcBorders>
              <w:top w:val="single" w:sz="4" w:space="0" w:color="000000"/>
              <w:left w:val="single" w:sz="4" w:space="0" w:color="000000"/>
              <w:bottom w:val="single" w:sz="4" w:space="0" w:color="000000"/>
              <w:right w:val="single" w:sz="4" w:space="0" w:color="000000"/>
            </w:tcBorders>
          </w:tcPr>
          <w:p w14:paraId="40F8FDC9" w14:textId="77777777" w:rsidR="00B520D3" w:rsidRPr="00814CA3" w:rsidRDefault="00B520D3">
            <w:pPr>
              <w:widowControl w:val="0"/>
              <w:rPr>
                <w:rFonts w:ascii="Montserrat" w:hAnsi="Montserrat"/>
              </w:rPr>
            </w:pPr>
          </w:p>
        </w:tc>
      </w:tr>
      <w:tr w:rsidR="00B520D3" w:rsidRPr="00814CA3" w14:paraId="7200D47A" w14:textId="2B2CD50C" w:rsidTr="00B520D3">
        <w:trPr>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64A5EA78" w14:textId="77777777" w:rsidR="00B520D3" w:rsidRPr="00814CA3" w:rsidRDefault="00B520D3">
            <w:pPr>
              <w:widowControl w:val="0"/>
              <w:rPr>
                <w:rFonts w:ascii="Montserrat" w:hAnsi="Montserrat"/>
              </w:rPr>
            </w:pPr>
            <w:r w:rsidRPr="00814CA3">
              <w:rPr>
                <w:rFonts w:ascii="Montserrat" w:hAnsi="Montserrat"/>
              </w:rPr>
              <w:t>3</w:t>
            </w:r>
          </w:p>
        </w:tc>
        <w:tc>
          <w:tcPr>
            <w:tcW w:w="5418" w:type="dxa"/>
            <w:tcBorders>
              <w:top w:val="single" w:sz="4" w:space="0" w:color="000000"/>
              <w:left w:val="single" w:sz="4" w:space="0" w:color="000000"/>
              <w:bottom w:val="single" w:sz="4" w:space="0" w:color="000000"/>
              <w:right w:val="single" w:sz="4" w:space="0" w:color="000000"/>
            </w:tcBorders>
            <w:vAlign w:val="center"/>
          </w:tcPr>
          <w:p w14:paraId="4C20F3E8" w14:textId="77777777" w:rsidR="00B520D3" w:rsidRPr="00814CA3" w:rsidRDefault="00B520D3">
            <w:pPr>
              <w:widowControl w:val="0"/>
              <w:rPr>
                <w:rFonts w:ascii="Montserrat" w:hAnsi="Montserrat"/>
              </w:rPr>
            </w:pPr>
            <w:r w:rsidRPr="00814CA3">
              <w:rPr>
                <w:rFonts w:ascii="Montserrat" w:hAnsi="Montserrat"/>
              </w:rPr>
              <w:t>Valid Tax Compliance Certificate</w:t>
            </w:r>
          </w:p>
        </w:tc>
        <w:tc>
          <w:tcPr>
            <w:tcW w:w="1404" w:type="dxa"/>
            <w:tcBorders>
              <w:top w:val="single" w:sz="4" w:space="0" w:color="000000"/>
              <w:left w:val="single" w:sz="4" w:space="0" w:color="000000"/>
              <w:bottom w:val="single" w:sz="4" w:space="0" w:color="000000"/>
              <w:right w:val="single" w:sz="4" w:space="0" w:color="000000"/>
            </w:tcBorders>
            <w:vAlign w:val="center"/>
          </w:tcPr>
          <w:p w14:paraId="2739DDDB" w14:textId="77777777" w:rsidR="00B520D3" w:rsidRPr="00814CA3" w:rsidRDefault="00B520D3">
            <w:pPr>
              <w:widowControl w:val="0"/>
              <w:rPr>
                <w:rFonts w:ascii="Montserrat" w:hAnsi="Montserrat"/>
              </w:rPr>
            </w:pPr>
          </w:p>
        </w:tc>
        <w:tc>
          <w:tcPr>
            <w:tcW w:w="1940" w:type="dxa"/>
            <w:tcBorders>
              <w:top w:val="single" w:sz="4" w:space="0" w:color="000000"/>
              <w:left w:val="single" w:sz="4" w:space="0" w:color="000000"/>
              <w:bottom w:val="single" w:sz="4" w:space="0" w:color="000000"/>
              <w:right w:val="single" w:sz="4" w:space="0" w:color="000000"/>
            </w:tcBorders>
          </w:tcPr>
          <w:p w14:paraId="71F5FCB5" w14:textId="77777777" w:rsidR="00B520D3" w:rsidRPr="00814CA3" w:rsidRDefault="00B520D3">
            <w:pPr>
              <w:widowControl w:val="0"/>
              <w:rPr>
                <w:rFonts w:ascii="Montserrat" w:hAnsi="Montserrat"/>
              </w:rPr>
            </w:pPr>
          </w:p>
        </w:tc>
      </w:tr>
      <w:tr w:rsidR="00B520D3" w:rsidRPr="00814CA3" w14:paraId="35BA22B3" w14:textId="04EC934F" w:rsidTr="00B520D3">
        <w:trPr>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24E1C94B" w14:textId="2D90B7DF" w:rsidR="00B520D3" w:rsidRPr="00814CA3" w:rsidRDefault="00B520D3">
            <w:pPr>
              <w:widowControl w:val="0"/>
              <w:rPr>
                <w:rFonts w:ascii="Montserrat" w:hAnsi="Montserrat"/>
              </w:rPr>
            </w:pPr>
            <w:r>
              <w:rPr>
                <w:rFonts w:ascii="Montserrat" w:hAnsi="Montserrat"/>
              </w:rPr>
              <w:t>4</w:t>
            </w:r>
          </w:p>
        </w:tc>
        <w:tc>
          <w:tcPr>
            <w:tcW w:w="5418" w:type="dxa"/>
            <w:tcBorders>
              <w:top w:val="single" w:sz="4" w:space="0" w:color="000000"/>
              <w:left w:val="single" w:sz="4" w:space="0" w:color="000000"/>
              <w:bottom w:val="single" w:sz="4" w:space="0" w:color="000000"/>
              <w:right w:val="single" w:sz="4" w:space="0" w:color="000000"/>
            </w:tcBorders>
            <w:vAlign w:val="center"/>
          </w:tcPr>
          <w:p w14:paraId="04F40469" w14:textId="77777777" w:rsidR="00B520D3" w:rsidRPr="00814CA3" w:rsidRDefault="00B520D3">
            <w:pPr>
              <w:widowControl w:val="0"/>
              <w:rPr>
                <w:rFonts w:ascii="Montserrat" w:hAnsi="Montserrat"/>
              </w:rPr>
            </w:pPr>
            <w:r w:rsidRPr="00814CA3">
              <w:rPr>
                <w:rFonts w:ascii="Montserrat" w:hAnsi="Montserrat"/>
              </w:rPr>
              <w:t>Evidence of at least 3 similar completed projects</w:t>
            </w:r>
          </w:p>
        </w:tc>
        <w:tc>
          <w:tcPr>
            <w:tcW w:w="1404" w:type="dxa"/>
            <w:tcBorders>
              <w:top w:val="single" w:sz="4" w:space="0" w:color="000000"/>
              <w:left w:val="single" w:sz="4" w:space="0" w:color="000000"/>
              <w:bottom w:val="single" w:sz="4" w:space="0" w:color="000000"/>
              <w:right w:val="single" w:sz="4" w:space="0" w:color="000000"/>
            </w:tcBorders>
            <w:vAlign w:val="center"/>
          </w:tcPr>
          <w:p w14:paraId="2059F289" w14:textId="77777777" w:rsidR="00B520D3" w:rsidRPr="00814CA3" w:rsidRDefault="00B520D3">
            <w:pPr>
              <w:widowControl w:val="0"/>
              <w:rPr>
                <w:rFonts w:ascii="Montserrat" w:hAnsi="Montserrat"/>
              </w:rPr>
            </w:pPr>
          </w:p>
        </w:tc>
        <w:tc>
          <w:tcPr>
            <w:tcW w:w="1940" w:type="dxa"/>
            <w:tcBorders>
              <w:top w:val="single" w:sz="4" w:space="0" w:color="000000"/>
              <w:left w:val="single" w:sz="4" w:space="0" w:color="000000"/>
              <w:bottom w:val="single" w:sz="4" w:space="0" w:color="000000"/>
              <w:right w:val="single" w:sz="4" w:space="0" w:color="000000"/>
            </w:tcBorders>
          </w:tcPr>
          <w:p w14:paraId="02DBF261" w14:textId="77777777" w:rsidR="00B520D3" w:rsidRPr="00814CA3" w:rsidRDefault="00B520D3">
            <w:pPr>
              <w:widowControl w:val="0"/>
              <w:rPr>
                <w:rFonts w:ascii="Montserrat" w:hAnsi="Montserrat"/>
              </w:rPr>
            </w:pPr>
          </w:p>
        </w:tc>
      </w:tr>
      <w:tr w:rsidR="00B520D3" w:rsidRPr="00814CA3" w14:paraId="304C7596" w14:textId="4AEE1AF3" w:rsidTr="00B520D3">
        <w:trPr>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40D1F7F5" w14:textId="1970A8A3" w:rsidR="00B520D3" w:rsidRPr="00814CA3" w:rsidRDefault="00B520D3">
            <w:pPr>
              <w:widowControl w:val="0"/>
              <w:rPr>
                <w:rFonts w:ascii="Montserrat" w:hAnsi="Montserrat"/>
              </w:rPr>
            </w:pPr>
            <w:r>
              <w:rPr>
                <w:rFonts w:ascii="Montserrat" w:hAnsi="Montserrat"/>
              </w:rPr>
              <w:lastRenderedPageBreak/>
              <w:t>5</w:t>
            </w:r>
          </w:p>
        </w:tc>
        <w:tc>
          <w:tcPr>
            <w:tcW w:w="5418" w:type="dxa"/>
            <w:tcBorders>
              <w:top w:val="single" w:sz="4" w:space="0" w:color="000000"/>
              <w:left w:val="single" w:sz="4" w:space="0" w:color="000000"/>
              <w:bottom w:val="single" w:sz="4" w:space="0" w:color="000000"/>
              <w:right w:val="single" w:sz="4" w:space="0" w:color="000000"/>
            </w:tcBorders>
            <w:vAlign w:val="center"/>
          </w:tcPr>
          <w:p w14:paraId="52223E0E" w14:textId="77777777" w:rsidR="00B520D3" w:rsidRPr="00814CA3" w:rsidRDefault="00B520D3">
            <w:pPr>
              <w:widowControl w:val="0"/>
              <w:rPr>
                <w:rFonts w:ascii="Montserrat" w:hAnsi="Montserrat"/>
              </w:rPr>
            </w:pPr>
            <w:r w:rsidRPr="00814CA3">
              <w:rPr>
                <w:rFonts w:ascii="Montserrat" w:hAnsi="Montserrat"/>
              </w:rPr>
              <w:t>Warranty details (panels, inverter, pump, workmanship)</w:t>
            </w:r>
          </w:p>
        </w:tc>
        <w:tc>
          <w:tcPr>
            <w:tcW w:w="1404" w:type="dxa"/>
            <w:tcBorders>
              <w:top w:val="single" w:sz="4" w:space="0" w:color="000000"/>
              <w:left w:val="single" w:sz="4" w:space="0" w:color="000000"/>
              <w:bottom w:val="single" w:sz="4" w:space="0" w:color="000000"/>
              <w:right w:val="single" w:sz="4" w:space="0" w:color="000000"/>
            </w:tcBorders>
            <w:vAlign w:val="center"/>
          </w:tcPr>
          <w:p w14:paraId="06B386F1" w14:textId="77777777" w:rsidR="00B520D3" w:rsidRPr="00814CA3" w:rsidRDefault="00B520D3">
            <w:pPr>
              <w:widowControl w:val="0"/>
              <w:rPr>
                <w:rFonts w:ascii="Montserrat" w:hAnsi="Montserrat"/>
              </w:rPr>
            </w:pPr>
          </w:p>
        </w:tc>
        <w:tc>
          <w:tcPr>
            <w:tcW w:w="1940" w:type="dxa"/>
            <w:tcBorders>
              <w:top w:val="single" w:sz="4" w:space="0" w:color="000000"/>
              <w:left w:val="single" w:sz="4" w:space="0" w:color="000000"/>
              <w:bottom w:val="single" w:sz="4" w:space="0" w:color="000000"/>
              <w:right w:val="single" w:sz="4" w:space="0" w:color="000000"/>
            </w:tcBorders>
          </w:tcPr>
          <w:p w14:paraId="2B8CC076" w14:textId="77777777" w:rsidR="00B520D3" w:rsidRPr="00814CA3" w:rsidRDefault="00B520D3">
            <w:pPr>
              <w:widowControl w:val="0"/>
              <w:rPr>
                <w:rFonts w:ascii="Montserrat" w:hAnsi="Montserrat"/>
              </w:rPr>
            </w:pPr>
          </w:p>
        </w:tc>
      </w:tr>
      <w:tr w:rsidR="00B520D3" w:rsidRPr="00814CA3" w14:paraId="1F19E24F" w14:textId="51C033BA" w:rsidTr="00B520D3">
        <w:trPr>
          <w:trHeight w:val="213"/>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0047D184" w14:textId="78869878" w:rsidR="00B520D3" w:rsidRPr="00814CA3" w:rsidRDefault="00B520D3">
            <w:pPr>
              <w:widowControl w:val="0"/>
              <w:rPr>
                <w:rFonts w:ascii="Montserrat" w:hAnsi="Montserrat"/>
              </w:rPr>
            </w:pPr>
            <w:r>
              <w:rPr>
                <w:rFonts w:ascii="Montserrat" w:hAnsi="Montserrat"/>
              </w:rPr>
              <w:t>6</w:t>
            </w:r>
          </w:p>
        </w:tc>
        <w:tc>
          <w:tcPr>
            <w:tcW w:w="5418" w:type="dxa"/>
            <w:tcBorders>
              <w:top w:val="single" w:sz="4" w:space="0" w:color="000000"/>
              <w:left w:val="single" w:sz="4" w:space="0" w:color="000000"/>
              <w:bottom w:val="single" w:sz="4" w:space="0" w:color="000000"/>
              <w:right w:val="single" w:sz="4" w:space="0" w:color="000000"/>
            </w:tcBorders>
            <w:vAlign w:val="center"/>
          </w:tcPr>
          <w:p w14:paraId="5E3D5625" w14:textId="77777777" w:rsidR="00B520D3" w:rsidRPr="00814CA3" w:rsidRDefault="00B520D3">
            <w:pPr>
              <w:widowControl w:val="0"/>
              <w:rPr>
                <w:rFonts w:ascii="Montserrat" w:hAnsi="Montserrat"/>
              </w:rPr>
            </w:pPr>
            <w:r w:rsidRPr="00814CA3">
              <w:rPr>
                <w:rFonts w:ascii="Montserrat" w:hAnsi="Montserrat"/>
              </w:rPr>
              <w:t>Project implementation timeline</w:t>
            </w:r>
          </w:p>
        </w:tc>
        <w:tc>
          <w:tcPr>
            <w:tcW w:w="1404" w:type="dxa"/>
            <w:tcBorders>
              <w:top w:val="single" w:sz="4" w:space="0" w:color="000000"/>
              <w:left w:val="single" w:sz="4" w:space="0" w:color="000000"/>
              <w:bottom w:val="single" w:sz="4" w:space="0" w:color="000000"/>
              <w:right w:val="single" w:sz="4" w:space="0" w:color="000000"/>
            </w:tcBorders>
            <w:vAlign w:val="center"/>
          </w:tcPr>
          <w:p w14:paraId="721EB530" w14:textId="77777777" w:rsidR="00B520D3" w:rsidRPr="00814CA3" w:rsidRDefault="00B520D3">
            <w:pPr>
              <w:widowControl w:val="0"/>
              <w:rPr>
                <w:rFonts w:ascii="Montserrat" w:hAnsi="Montserrat"/>
              </w:rPr>
            </w:pPr>
          </w:p>
        </w:tc>
        <w:tc>
          <w:tcPr>
            <w:tcW w:w="1940" w:type="dxa"/>
            <w:tcBorders>
              <w:top w:val="single" w:sz="4" w:space="0" w:color="000000"/>
              <w:left w:val="single" w:sz="4" w:space="0" w:color="000000"/>
              <w:bottom w:val="single" w:sz="4" w:space="0" w:color="000000"/>
              <w:right w:val="single" w:sz="4" w:space="0" w:color="000000"/>
            </w:tcBorders>
          </w:tcPr>
          <w:p w14:paraId="558D3DA3" w14:textId="77777777" w:rsidR="00B520D3" w:rsidRPr="00814CA3" w:rsidRDefault="00B520D3">
            <w:pPr>
              <w:widowControl w:val="0"/>
              <w:rPr>
                <w:rFonts w:ascii="Montserrat" w:hAnsi="Montserrat"/>
              </w:rPr>
            </w:pPr>
          </w:p>
        </w:tc>
      </w:tr>
    </w:tbl>
    <w:p w14:paraId="3F0BAB85" w14:textId="77777777" w:rsidR="00BA4DBD" w:rsidRPr="00814CA3" w:rsidRDefault="00000000">
      <w:pPr>
        <w:pStyle w:val="Heading2"/>
        <w:rPr>
          <w:rFonts w:ascii="Montserrat" w:hAnsi="Montserrat"/>
          <w:sz w:val="22"/>
          <w:szCs w:val="22"/>
        </w:rPr>
      </w:pPr>
      <w:bookmarkStart w:id="16" w:name="_Toc241483986"/>
      <w:r w:rsidRPr="00B520D3">
        <w:rPr>
          <w:rFonts w:ascii="Montserrat" w:eastAsia="Noto Sans CJK SC" w:hAnsi="Montserrat" w:cs="Times New Roman"/>
          <w:color w:val="76923C" w:themeColor="accent3" w:themeShade="BF"/>
          <w:sz w:val="22"/>
          <w:szCs w:val="22"/>
        </w:rPr>
        <w:t>Form D - Relevant Experience</w:t>
      </w:r>
      <w:bookmarkEnd w:id="16"/>
    </w:p>
    <w:tbl>
      <w:tblPr>
        <w:tblW w:w="9580" w:type="dxa"/>
        <w:jc w:val="center"/>
        <w:tblLayout w:type="fixed"/>
        <w:tblCellMar>
          <w:top w:w="60" w:type="dxa"/>
          <w:left w:w="100" w:type="dxa"/>
          <w:bottom w:w="60" w:type="dxa"/>
          <w:right w:w="100" w:type="dxa"/>
        </w:tblCellMar>
        <w:tblLook w:val="04A0" w:firstRow="1" w:lastRow="0" w:firstColumn="1" w:lastColumn="0" w:noHBand="0" w:noVBand="1"/>
      </w:tblPr>
      <w:tblGrid>
        <w:gridCol w:w="750"/>
        <w:gridCol w:w="2306"/>
        <w:gridCol w:w="2105"/>
        <w:gridCol w:w="2259"/>
        <w:gridCol w:w="720"/>
        <w:gridCol w:w="1440"/>
      </w:tblGrid>
      <w:tr w:rsidR="00B520D3" w:rsidRPr="00814CA3" w14:paraId="0EAD2FC8" w14:textId="4C5A574E" w:rsidTr="00332631">
        <w:trPr>
          <w:trHeight w:val="416"/>
          <w:tblHeader/>
          <w:jc w:val="center"/>
        </w:trPr>
        <w:tc>
          <w:tcPr>
            <w:tcW w:w="750"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3DBFD759" w14:textId="77777777" w:rsidR="00B520D3" w:rsidRPr="00814CA3" w:rsidRDefault="00B520D3">
            <w:pPr>
              <w:widowControl w:val="0"/>
              <w:jc w:val="center"/>
              <w:rPr>
                <w:rFonts w:ascii="Montserrat" w:hAnsi="Montserrat"/>
              </w:rPr>
            </w:pPr>
            <w:r w:rsidRPr="00814CA3">
              <w:rPr>
                <w:rFonts w:ascii="Montserrat" w:hAnsi="Montserrat"/>
                <w:b/>
              </w:rPr>
              <w:t>No.</w:t>
            </w:r>
          </w:p>
        </w:tc>
        <w:tc>
          <w:tcPr>
            <w:tcW w:w="2306"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03B5367F" w14:textId="77777777" w:rsidR="00B520D3" w:rsidRPr="00814CA3" w:rsidRDefault="00B520D3">
            <w:pPr>
              <w:widowControl w:val="0"/>
              <w:jc w:val="center"/>
              <w:rPr>
                <w:rFonts w:ascii="Montserrat" w:hAnsi="Montserrat"/>
              </w:rPr>
            </w:pPr>
            <w:r w:rsidRPr="00814CA3">
              <w:rPr>
                <w:rFonts w:ascii="Montserrat" w:hAnsi="Montserrat"/>
                <w:b/>
              </w:rPr>
              <w:t>Client / Project</w:t>
            </w:r>
          </w:p>
        </w:tc>
        <w:tc>
          <w:tcPr>
            <w:tcW w:w="2105"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59F84C59" w14:textId="77777777" w:rsidR="00B520D3" w:rsidRPr="00814CA3" w:rsidRDefault="00B520D3">
            <w:pPr>
              <w:widowControl w:val="0"/>
              <w:jc w:val="center"/>
              <w:rPr>
                <w:rFonts w:ascii="Montserrat" w:hAnsi="Montserrat"/>
              </w:rPr>
            </w:pPr>
            <w:r w:rsidRPr="00814CA3">
              <w:rPr>
                <w:rFonts w:ascii="Montserrat" w:hAnsi="Montserrat"/>
                <w:b/>
              </w:rPr>
              <w:t>Scope</w:t>
            </w:r>
          </w:p>
        </w:tc>
        <w:tc>
          <w:tcPr>
            <w:tcW w:w="2259"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2595E49A" w14:textId="77777777" w:rsidR="00B520D3" w:rsidRPr="00814CA3" w:rsidRDefault="00B520D3">
            <w:pPr>
              <w:widowControl w:val="0"/>
              <w:jc w:val="center"/>
              <w:rPr>
                <w:rFonts w:ascii="Montserrat" w:hAnsi="Montserrat"/>
              </w:rPr>
            </w:pPr>
            <w:r w:rsidRPr="00814CA3">
              <w:rPr>
                <w:rFonts w:ascii="Montserrat" w:hAnsi="Montserrat"/>
                <w:b/>
              </w:rPr>
              <w:t>Value (KES)</w:t>
            </w:r>
          </w:p>
        </w:tc>
        <w:tc>
          <w:tcPr>
            <w:tcW w:w="720"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026F9B80" w14:textId="77777777" w:rsidR="00B520D3" w:rsidRPr="00814CA3" w:rsidRDefault="00B520D3">
            <w:pPr>
              <w:widowControl w:val="0"/>
              <w:jc w:val="center"/>
              <w:rPr>
                <w:rFonts w:ascii="Montserrat" w:hAnsi="Montserrat"/>
              </w:rPr>
            </w:pPr>
            <w:r w:rsidRPr="00814CA3">
              <w:rPr>
                <w:rFonts w:ascii="Montserrat" w:hAnsi="Montserrat"/>
                <w:b/>
              </w:rPr>
              <w:t>Year</w:t>
            </w:r>
          </w:p>
        </w:tc>
        <w:tc>
          <w:tcPr>
            <w:tcW w:w="1440"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tcPr>
          <w:p w14:paraId="40D42972" w14:textId="30851C9C" w:rsidR="00B520D3" w:rsidRPr="00814CA3" w:rsidRDefault="00B520D3">
            <w:pPr>
              <w:widowControl w:val="0"/>
              <w:jc w:val="center"/>
              <w:rPr>
                <w:rFonts w:ascii="Montserrat" w:hAnsi="Montserrat"/>
                <w:b/>
              </w:rPr>
            </w:pPr>
            <w:r>
              <w:rPr>
                <w:rFonts w:ascii="Montserrat" w:hAnsi="Montserrat"/>
                <w:b/>
              </w:rPr>
              <w:t>Reference Page No.</w:t>
            </w:r>
          </w:p>
        </w:tc>
      </w:tr>
      <w:tr w:rsidR="00B520D3" w:rsidRPr="00814CA3" w14:paraId="3E003478" w14:textId="2646D9A6" w:rsidTr="00230833">
        <w:trPr>
          <w:trHeight w:val="416"/>
          <w:jc w:val="center"/>
        </w:trPr>
        <w:tc>
          <w:tcPr>
            <w:tcW w:w="750" w:type="dxa"/>
            <w:tcBorders>
              <w:top w:val="single" w:sz="4" w:space="0" w:color="000000"/>
              <w:left w:val="single" w:sz="4" w:space="0" w:color="000000"/>
              <w:bottom w:val="single" w:sz="4" w:space="0" w:color="000000"/>
              <w:right w:val="single" w:sz="4" w:space="0" w:color="000000"/>
            </w:tcBorders>
            <w:vAlign w:val="center"/>
          </w:tcPr>
          <w:p w14:paraId="250EBA91" w14:textId="77777777" w:rsidR="00B520D3" w:rsidRPr="00814CA3" w:rsidRDefault="00B520D3">
            <w:pPr>
              <w:widowControl w:val="0"/>
              <w:rPr>
                <w:rFonts w:ascii="Montserrat" w:hAnsi="Montserrat"/>
              </w:rPr>
            </w:pPr>
            <w:r w:rsidRPr="00814CA3">
              <w:rPr>
                <w:rFonts w:ascii="Montserrat" w:hAnsi="Montserrat"/>
              </w:rPr>
              <w:t>1</w:t>
            </w:r>
          </w:p>
        </w:tc>
        <w:tc>
          <w:tcPr>
            <w:tcW w:w="2306" w:type="dxa"/>
            <w:tcBorders>
              <w:top w:val="single" w:sz="4" w:space="0" w:color="000000"/>
              <w:left w:val="single" w:sz="4" w:space="0" w:color="000000"/>
              <w:bottom w:val="single" w:sz="4" w:space="0" w:color="000000"/>
              <w:right w:val="single" w:sz="4" w:space="0" w:color="000000"/>
            </w:tcBorders>
            <w:vAlign w:val="center"/>
          </w:tcPr>
          <w:p w14:paraId="41180BEA" w14:textId="77777777" w:rsidR="00B520D3" w:rsidRPr="00814CA3" w:rsidRDefault="00B520D3">
            <w:pPr>
              <w:widowControl w:val="0"/>
              <w:rPr>
                <w:rFonts w:ascii="Montserrat" w:hAnsi="Montserrat"/>
              </w:rPr>
            </w:pPr>
          </w:p>
        </w:tc>
        <w:tc>
          <w:tcPr>
            <w:tcW w:w="2105" w:type="dxa"/>
            <w:tcBorders>
              <w:top w:val="single" w:sz="4" w:space="0" w:color="000000"/>
              <w:left w:val="single" w:sz="4" w:space="0" w:color="000000"/>
              <w:bottom w:val="single" w:sz="4" w:space="0" w:color="000000"/>
              <w:right w:val="single" w:sz="4" w:space="0" w:color="000000"/>
            </w:tcBorders>
            <w:vAlign w:val="center"/>
          </w:tcPr>
          <w:p w14:paraId="528DF589" w14:textId="77777777" w:rsidR="00B520D3" w:rsidRPr="00814CA3" w:rsidRDefault="00B520D3">
            <w:pPr>
              <w:widowControl w:val="0"/>
              <w:rPr>
                <w:rFonts w:ascii="Montserrat" w:hAnsi="Montserrat"/>
              </w:rPr>
            </w:pPr>
          </w:p>
        </w:tc>
        <w:tc>
          <w:tcPr>
            <w:tcW w:w="2259" w:type="dxa"/>
            <w:tcBorders>
              <w:top w:val="single" w:sz="4" w:space="0" w:color="000000"/>
              <w:left w:val="single" w:sz="4" w:space="0" w:color="000000"/>
              <w:bottom w:val="single" w:sz="4" w:space="0" w:color="000000"/>
              <w:right w:val="single" w:sz="4" w:space="0" w:color="000000"/>
            </w:tcBorders>
            <w:vAlign w:val="center"/>
          </w:tcPr>
          <w:p w14:paraId="2B116755" w14:textId="77777777" w:rsidR="00B520D3" w:rsidRPr="00814CA3" w:rsidRDefault="00B520D3">
            <w:pPr>
              <w:widowControl w:val="0"/>
              <w:rPr>
                <w:rFonts w:ascii="Montserrat" w:hAnsi="Montserrat"/>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55B5E432" w14:textId="77777777" w:rsidR="00B520D3" w:rsidRPr="00814CA3" w:rsidRDefault="00B520D3">
            <w:pPr>
              <w:widowControl w:val="0"/>
              <w:rPr>
                <w:rFonts w:ascii="Montserrat" w:hAnsi="Montserrat"/>
              </w:rPr>
            </w:pPr>
          </w:p>
        </w:tc>
        <w:tc>
          <w:tcPr>
            <w:tcW w:w="1440" w:type="dxa"/>
            <w:tcBorders>
              <w:top w:val="single" w:sz="4" w:space="0" w:color="000000"/>
              <w:left w:val="single" w:sz="4" w:space="0" w:color="000000"/>
              <w:bottom w:val="single" w:sz="4" w:space="0" w:color="000000"/>
              <w:right w:val="single" w:sz="4" w:space="0" w:color="000000"/>
            </w:tcBorders>
          </w:tcPr>
          <w:p w14:paraId="071889FA" w14:textId="77777777" w:rsidR="00B520D3" w:rsidRPr="00814CA3" w:rsidRDefault="00B520D3">
            <w:pPr>
              <w:widowControl w:val="0"/>
              <w:rPr>
                <w:rFonts w:ascii="Montserrat" w:hAnsi="Montserrat"/>
              </w:rPr>
            </w:pPr>
          </w:p>
        </w:tc>
      </w:tr>
      <w:tr w:rsidR="00B520D3" w:rsidRPr="00814CA3" w14:paraId="5A45F5CC" w14:textId="5371F909" w:rsidTr="00230833">
        <w:trPr>
          <w:trHeight w:val="431"/>
          <w:jc w:val="center"/>
        </w:trPr>
        <w:tc>
          <w:tcPr>
            <w:tcW w:w="750" w:type="dxa"/>
            <w:tcBorders>
              <w:top w:val="single" w:sz="4" w:space="0" w:color="000000"/>
              <w:left w:val="single" w:sz="4" w:space="0" w:color="000000"/>
              <w:bottom w:val="single" w:sz="4" w:space="0" w:color="000000"/>
              <w:right w:val="single" w:sz="4" w:space="0" w:color="000000"/>
            </w:tcBorders>
            <w:vAlign w:val="center"/>
          </w:tcPr>
          <w:p w14:paraId="28E9C56C" w14:textId="77777777" w:rsidR="00B520D3" w:rsidRPr="00814CA3" w:rsidRDefault="00B520D3">
            <w:pPr>
              <w:widowControl w:val="0"/>
              <w:rPr>
                <w:rFonts w:ascii="Montserrat" w:hAnsi="Montserrat"/>
              </w:rPr>
            </w:pPr>
            <w:r w:rsidRPr="00814CA3">
              <w:rPr>
                <w:rFonts w:ascii="Montserrat" w:hAnsi="Montserrat"/>
              </w:rPr>
              <w:t>2</w:t>
            </w:r>
          </w:p>
        </w:tc>
        <w:tc>
          <w:tcPr>
            <w:tcW w:w="2306" w:type="dxa"/>
            <w:tcBorders>
              <w:top w:val="single" w:sz="4" w:space="0" w:color="000000"/>
              <w:left w:val="single" w:sz="4" w:space="0" w:color="000000"/>
              <w:bottom w:val="single" w:sz="4" w:space="0" w:color="000000"/>
              <w:right w:val="single" w:sz="4" w:space="0" w:color="000000"/>
            </w:tcBorders>
            <w:vAlign w:val="center"/>
          </w:tcPr>
          <w:p w14:paraId="2B47944E" w14:textId="77777777" w:rsidR="00B520D3" w:rsidRPr="00814CA3" w:rsidRDefault="00B520D3">
            <w:pPr>
              <w:widowControl w:val="0"/>
              <w:rPr>
                <w:rFonts w:ascii="Montserrat" w:hAnsi="Montserrat"/>
              </w:rPr>
            </w:pPr>
          </w:p>
        </w:tc>
        <w:tc>
          <w:tcPr>
            <w:tcW w:w="2105" w:type="dxa"/>
            <w:tcBorders>
              <w:top w:val="single" w:sz="4" w:space="0" w:color="000000"/>
              <w:left w:val="single" w:sz="4" w:space="0" w:color="000000"/>
              <w:bottom w:val="single" w:sz="4" w:space="0" w:color="000000"/>
              <w:right w:val="single" w:sz="4" w:space="0" w:color="000000"/>
            </w:tcBorders>
            <w:vAlign w:val="center"/>
          </w:tcPr>
          <w:p w14:paraId="74114688" w14:textId="77777777" w:rsidR="00B520D3" w:rsidRPr="00814CA3" w:rsidRDefault="00B520D3">
            <w:pPr>
              <w:widowControl w:val="0"/>
              <w:rPr>
                <w:rFonts w:ascii="Montserrat" w:hAnsi="Montserrat"/>
              </w:rPr>
            </w:pPr>
          </w:p>
        </w:tc>
        <w:tc>
          <w:tcPr>
            <w:tcW w:w="2259" w:type="dxa"/>
            <w:tcBorders>
              <w:top w:val="single" w:sz="4" w:space="0" w:color="000000"/>
              <w:left w:val="single" w:sz="4" w:space="0" w:color="000000"/>
              <w:bottom w:val="single" w:sz="4" w:space="0" w:color="000000"/>
              <w:right w:val="single" w:sz="4" w:space="0" w:color="000000"/>
            </w:tcBorders>
            <w:vAlign w:val="center"/>
          </w:tcPr>
          <w:p w14:paraId="55CBB336" w14:textId="77777777" w:rsidR="00B520D3" w:rsidRPr="00814CA3" w:rsidRDefault="00B520D3">
            <w:pPr>
              <w:widowControl w:val="0"/>
              <w:rPr>
                <w:rFonts w:ascii="Montserrat" w:hAnsi="Montserrat"/>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02A6F65D" w14:textId="77777777" w:rsidR="00B520D3" w:rsidRPr="00814CA3" w:rsidRDefault="00B520D3">
            <w:pPr>
              <w:widowControl w:val="0"/>
              <w:rPr>
                <w:rFonts w:ascii="Montserrat" w:hAnsi="Montserrat"/>
              </w:rPr>
            </w:pPr>
          </w:p>
        </w:tc>
        <w:tc>
          <w:tcPr>
            <w:tcW w:w="1440" w:type="dxa"/>
            <w:tcBorders>
              <w:top w:val="single" w:sz="4" w:space="0" w:color="000000"/>
              <w:left w:val="single" w:sz="4" w:space="0" w:color="000000"/>
              <w:bottom w:val="single" w:sz="4" w:space="0" w:color="000000"/>
              <w:right w:val="single" w:sz="4" w:space="0" w:color="000000"/>
            </w:tcBorders>
          </w:tcPr>
          <w:p w14:paraId="566BB778" w14:textId="77777777" w:rsidR="00B520D3" w:rsidRPr="00814CA3" w:rsidRDefault="00B520D3">
            <w:pPr>
              <w:widowControl w:val="0"/>
              <w:rPr>
                <w:rFonts w:ascii="Montserrat" w:hAnsi="Montserrat"/>
              </w:rPr>
            </w:pPr>
          </w:p>
        </w:tc>
      </w:tr>
      <w:tr w:rsidR="00B520D3" w:rsidRPr="00814CA3" w14:paraId="4CFA0670" w14:textId="7D6A5154" w:rsidTr="00230833">
        <w:trPr>
          <w:trHeight w:val="416"/>
          <w:jc w:val="center"/>
        </w:trPr>
        <w:tc>
          <w:tcPr>
            <w:tcW w:w="750" w:type="dxa"/>
            <w:tcBorders>
              <w:top w:val="single" w:sz="4" w:space="0" w:color="000000"/>
              <w:left w:val="single" w:sz="4" w:space="0" w:color="000000"/>
              <w:bottom w:val="single" w:sz="4" w:space="0" w:color="000000"/>
              <w:right w:val="single" w:sz="4" w:space="0" w:color="000000"/>
            </w:tcBorders>
            <w:vAlign w:val="center"/>
          </w:tcPr>
          <w:p w14:paraId="48F36CCD" w14:textId="77777777" w:rsidR="00B520D3" w:rsidRPr="00814CA3" w:rsidRDefault="00B520D3">
            <w:pPr>
              <w:widowControl w:val="0"/>
              <w:rPr>
                <w:rFonts w:ascii="Montserrat" w:hAnsi="Montserrat"/>
              </w:rPr>
            </w:pPr>
            <w:r w:rsidRPr="00814CA3">
              <w:rPr>
                <w:rFonts w:ascii="Montserrat" w:hAnsi="Montserrat"/>
              </w:rPr>
              <w:t>3</w:t>
            </w:r>
          </w:p>
        </w:tc>
        <w:tc>
          <w:tcPr>
            <w:tcW w:w="2306" w:type="dxa"/>
            <w:tcBorders>
              <w:top w:val="single" w:sz="4" w:space="0" w:color="000000"/>
              <w:left w:val="single" w:sz="4" w:space="0" w:color="000000"/>
              <w:bottom w:val="single" w:sz="4" w:space="0" w:color="000000"/>
              <w:right w:val="single" w:sz="4" w:space="0" w:color="000000"/>
            </w:tcBorders>
            <w:vAlign w:val="center"/>
          </w:tcPr>
          <w:p w14:paraId="3DA1CF36" w14:textId="77777777" w:rsidR="00B520D3" w:rsidRPr="00814CA3" w:rsidRDefault="00B520D3">
            <w:pPr>
              <w:widowControl w:val="0"/>
              <w:rPr>
                <w:rFonts w:ascii="Montserrat" w:hAnsi="Montserrat"/>
              </w:rPr>
            </w:pPr>
          </w:p>
        </w:tc>
        <w:tc>
          <w:tcPr>
            <w:tcW w:w="2105" w:type="dxa"/>
            <w:tcBorders>
              <w:top w:val="single" w:sz="4" w:space="0" w:color="000000"/>
              <w:left w:val="single" w:sz="4" w:space="0" w:color="000000"/>
              <w:bottom w:val="single" w:sz="4" w:space="0" w:color="000000"/>
              <w:right w:val="single" w:sz="4" w:space="0" w:color="000000"/>
            </w:tcBorders>
            <w:vAlign w:val="center"/>
          </w:tcPr>
          <w:p w14:paraId="03972330" w14:textId="77777777" w:rsidR="00B520D3" w:rsidRPr="00814CA3" w:rsidRDefault="00B520D3">
            <w:pPr>
              <w:widowControl w:val="0"/>
              <w:rPr>
                <w:rFonts w:ascii="Montserrat" w:hAnsi="Montserrat"/>
              </w:rPr>
            </w:pPr>
          </w:p>
        </w:tc>
        <w:tc>
          <w:tcPr>
            <w:tcW w:w="2259" w:type="dxa"/>
            <w:tcBorders>
              <w:top w:val="single" w:sz="4" w:space="0" w:color="000000"/>
              <w:left w:val="single" w:sz="4" w:space="0" w:color="000000"/>
              <w:bottom w:val="single" w:sz="4" w:space="0" w:color="000000"/>
              <w:right w:val="single" w:sz="4" w:space="0" w:color="000000"/>
            </w:tcBorders>
            <w:vAlign w:val="center"/>
          </w:tcPr>
          <w:p w14:paraId="582D9060" w14:textId="77777777" w:rsidR="00B520D3" w:rsidRPr="00814CA3" w:rsidRDefault="00B520D3">
            <w:pPr>
              <w:widowControl w:val="0"/>
              <w:rPr>
                <w:rFonts w:ascii="Montserrat" w:hAnsi="Montserrat"/>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67088598" w14:textId="77777777" w:rsidR="00B520D3" w:rsidRPr="00814CA3" w:rsidRDefault="00B520D3">
            <w:pPr>
              <w:widowControl w:val="0"/>
              <w:rPr>
                <w:rFonts w:ascii="Montserrat" w:hAnsi="Montserrat"/>
              </w:rPr>
            </w:pPr>
          </w:p>
        </w:tc>
        <w:tc>
          <w:tcPr>
            <w:tcW w:w="1440" w:type="dxa"/>
            <w:tcBorders>
              <w:top w:val="single" w:sz="4" w:space="0" w:color="000000"/>
              <w:left w:val="single" w:sz="4" w:space="0" w:color="000000"/>
              <w:bottom w:val="single" w:sz="4" w:space="0" w:color="000000"/>
              <w:right w:val="single" w:sz="4" w:space="0" w:color="000000"/>
            </w:tcBorders>
          </w:tcPr>
          <w:p w14:paraId="72BF0271" w14:textId="77777777" w:rsidR="00B520D3" w:rsidRPr="00814CA3" w:rsidRDefault="00B520D3">
            <w:pPr>
              <w:widowControl w:val="0"/>
              <w:rPr>
                <w:rFonts w:ascii="Montserrat" w:hAnsi="Montserrat"/>
              </w:rPr>
            </w:pPr>
          </w:p>
        </w:tc>
      </w:tr>
    </w:tbl>
    <w:p w14:paraId="2ED5D7F2" w14:textId="77777777" w:rsidR="00BA4DBD" w:rsidRPr="00814CA3" w:rsidRDefault="00000000">
      <w:pPr>
        <w:rPr>
          <w:rFonts w:ascii="Montserrat" w:hAnsi="Montserrat"/>
        </w:rPr>
      </w:pPr>
      <w:r w:rsidRPr="00814CA3">
        <w:rPr>
          <w:rFonts w:ascii="Montserrat" w:hAnsi="Montserrat"/>
        </w:rPr>
        <w:t>Attach completion certificates / client reference letters for each project listed.</w:t>
      </w:r>
    </w:p>
    <w:p w14:paraId="5CCA2FE9" w14:textId="77777777" w:rsidR="00BA4DBD" w:rsidRPr="00B520D3" w:rsidRDefault="00000000">
      <w:pPr>
        <w:pStyle w:val="Heading2"/>
        <w:rPr>
          <w:rFonts w:ascii="Montserrat" w:hAnsi="Montserrat"/>
          <w:color w:val="76923C" w:themeColor="accent3" w:themeShade="BF"/>
          <w:sz w:val="22"/>
          <w:szCs w:val="22"/>
        </w:rPr>
      </w:pPr>
      <w:bookmarkStart w:id="17" w:name="_Toc241483987"/>
      <w:r w:rsidRPr="00B520D3">
        <w:rPr>
          <w:rFonts w:ascii="Montserrat" w:eastAsia="Noto Sans CJK SC" w:hAnsi="Montserrat" w:cs="Times New Roman"/>
          <w:color w:val="76923C" w:themeColor="accent3" w:themeShade="BF"/>
          <w:sz w:val="22"/>
          <w:szCs w:val="22"/>
        </w:rPr>
        <w:t>Form E - Warranty &amp; Implementation Schedule</w:t>
      </w:r>
      <w:bookmarkEnd w:id="17"/>
    </w:p>
    <w:tbl>
      <w:tblPr>
        <w:tblW w:w="9072" w:type="dxa"/>
        <w:jc w:val="center"/>
        <w:tblLayout w:type="fixed"/>
        <w:tblCellMar>
          <w:top w:w="60" w:type="dxa"/>
          <w:left w:w="100" w:type="dxa"/>
          <w:bottom w:w="60" w:type="dxa"/>
          <w:right w:w="100" w:type="dxa"/>
        </w:tblCellMar>
        <w:tblLook w:val="04A0" w:firstRow="1" w:lastRow="0" w:firstColumn="1" w:lastColumn="0" w:noHBand="0" w:noVBand="1"/>
      </w:tblPr>
      <w:tblGrid>
        <w:gridCol w:w="3024"/>
        <w:gridCol w:w="3024"/>
        <w:gridCol w:w="3024"/>
      </w:tblGrid>
      <w:tr w:rsidR="00BA4DBD" w:rsidRPr="00814CA3" w14:paraId="40BF05B9" w14:textId="77777777" w:rsidTr="00332631">
        <w:trPr>
          <w:tblHeader/>
          <w:jc w:val="center"/>
        </w:trPr>
        <w:tc>
          <w:tcPr>
            <w:tcW w:w="3024"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539CE50B" w14:textId="77777777" w:rsidR="00BA4DBD" w:rsidRPr="00814CA3" w:rsidRDefault="00000000">
            <w:pPr>
              <w:widowControl w:val="0"/>
              <w:jc w:val="center"/>
              <w:rPr>
                <w:rFonts w:ascii="Montserrat" w:hAnsi="Montserrat"/>
              </w:rPr>
            </w:pPr>
            <w:r w:rsidRPr="00814CA3">
              <w:rPr>
                <w:rFonts w:ascii="Montserrat" w:hAnsi="Montserrat"/>
                <w:b/>
              </w:rPr>
              <w:t>Component</w:t>
            </w:r>
          </w:p>
        </w:tc>
        <w:tc>
          <w:tcPr>
            <w:tcW w:w="3024"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450BCA50" w14:textId="77777777" w:rsidR="00BA4DBD" w:rsidRPr="00814CA3" w:rsidRDefault="00000000">
            <w:pPr>
              <w:widowControl w:val="0"/>
              <w:jc w:val="center"/>
              <w:rPr>
                <w:rFonts w:ascii="Montserrat" w:hAnsi="Montserrat"/>
              </w:rPr>
            </w:pPr>
            <w:r w:rsidRPr="00814CA3">
              <w:rPr>
                <w:rFonts w:ascii="Montserrat" w:hAnsi="Montserrat"/>
                <w:b/>
              </w:rPr>
              <w:t>Warranty Offered</w:t>
            </w:r>
          </w:p>
        </w:tc>
        <w:tc>
          <w:tcPr>
            <w:tcW w:w="3024"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705D2771" w14:textId="77777777" w:rsidR="00BA4DBD" w:rsidRPr="00814CA3" w:rsidRDefault="00000000">
            <w:pPr>
              <w:widowControl w:val="0"/>
              <w:jc w:val="center"/>
              <w:rPr>
                <w:rFonts w:ascii="Montserrat" w:hAnsi="Montserrat"/>
              </w:rPr>
            </w:pPr>
            <w:r w:rsidRPr="00814CA3">
              <w:rPr>
                <w:rFonts w:ascii="Montserrat" w:hAnsi="Montserrat"/>
                <w:b/>
              </w:rPr>
              <w:t>Notes</w:t>
            </w:r>
          </w:p>
        </w:tc>
      </w:tr>
      <w:tr w:rsidR="00BA4DBD" w:rsidRPr="00814CA3" w14:paraId="4BAEB1DD" w14:textId="77777777" w:rsidTr="00B520D3">
        <w:trPr>
          <w:trHeight w:val="168"/>
          <w:jc w:val="center"/>
        </w:trPr>
        <w:tc>
          <w:tcPr>
            <w:tcW w:w="3024" w:type="dxa"/>
            <w:tcBorders>
              <w:top w:val="single" w:sz="4" w:space="0" w:color="000000"/>
              <w:left w:val="single" w:sz="4" w:space="0" w:color="000000"/>
              <w:bottom w:val="single" w:sz="4" w:space="0" w:color="000000"/>
              <w:right w:val="single" w:sz="4" w:space="0" w:color="000000"/>
            </w:tcBorders>
            <w:vAlign w:val="center"/>
          </w:tcPr>
          <w:p w14:paraId="7B4B64CB" w14:textId="77777777" w:rsidR="00BA4DBD" w:rsidRPr="00814CA3" w:rsidRDefault="00000000">
            <w:pPr>
              <w:widowControl w:val="0"/>
              <w:rPr>
                <w:rFonts w:ascii="Montserrat" w:hAnsi="Montserrat"/>
              </w:rPr>
            </w:pPr>
            <w:r w:rsidRPr="00814CA3">
              <w:rPr>
                <w:rFonts w:ascii="Montserrat" w:hAnsi="Montserrat"/>
              </w:rPr>
              <w:t>Solar panels</w:t>
            </w:r>
          </w:p>
        </w:tc>
        <w:tc>
          <w:tcPr>
            <w:tcW w:w="3024" w:type="dxa"/>
            <w:tcBorders>
              <w:top w:val="single" w:sz="4" w:space="0" w:color="000000"/>
              <w:left w:val="single" w:sz="4" w:space="0" w:color="000000"/>
              <w:bottom w:val="single" w:sz="4" w:space="0" w:color="000000"/>
              <w:right w:val="single" w:sz="4" w:space="0" w:color="000000"/>
            </w:tcBorders>
            <w:vAlign w:val="center"/>
          </w:tcPr>
          <w:p w14:paraId="1666B0BE" w14:textId="77777777" w:rsidR="00BA4DBD" w:rsidRPr="00814CA3" w:rsidRDefault="00BA4DBD">
            <w:pPr>
              <w:widowControl w:val="0"/>
              <w:rPr>
                <w:rFonts w:ascii="Montserrat" w:hAnsi="Montserrat"/>
              </w:rPr>
            </w:pPr>
          </w:p>
        </w:tc>
        <w:tc>
          <w:tcPr>
            <w:tcW w:w="3024" w:type="dxa"/>
            <w:tcBorders>
              <w:top w:val="single" w:sz="4" w:space="0" w:color="000000"/>
              <w:left w:val="single" w:sz="4" w:space="0" w:color="000000"/>
              <w:bottom w:val="single" w:sz="4" w:space="0" w:color="000000"/>
              <w:right w:val="single" w:sz="4" w:space="0" w:color="000000"/>
            </w:tcBorders>
            <w:vAlign w:val="center"/>
          </w:tcPr>
          <w:p w14:paraId="7C971933" w14:textId="77777777" w:rsidR="00BA4DBD" w:rsidRPr="00814CA3" w:rsidRDefault="00BA4DBD">
            <w:pPr>
              <w:widowControl w:val="0"/>
              <w:rPr>
                <w:rFonts w:ascii="Montserrat" w:hAnsi="Montserrat"/>
              </w:rPr>
            </w:pPr>
          </w:p>
        </w:tc>
      </w:tr>
      <w:tr w:rsidR="00BA4DBD" w:rsidRPr="00814CA3" w14:paraId="22347807" w14:textId="77777777" w:rsidTr="00B520D3">
        <w:trPr>
          <w:trHeight w:val="339"/>
          <w:jc w:val="center"/>
        </w:trPr>
        <w:tc>
          <w:tcPr>
            <w:tcW w:w="3024" w:type="dxa"/>
            <w:tcBorders>
              <w:top w:val="single" w:sz="4" w:space="0" w:color="000000"/>
              <w:left w:val="single" w:sz="4" w:space="0" w:color="000000"/>
              <w:bottom w:val="single" w:sz="4" w:space="0" w:color="000000"/>
              <w:right w:val="single" w:sz="4" w:space="0" w:color="000000"/>
            </w:tcBorders>
            <w:vAlign w:val="center"/>
          </w:tcPr>
          <w:p w14:paraId="07EA3A57" w14:textId="77777777" w:rsidR="00BA4DBD" w:rsidRPr="00814CA3" w:rsidRDefault="00000000">
            <w:pPr>
              <w:widowControl w:val="0"/>
              <w:rPr>
                <w:rFonts w:ascii="Montserrat" w:hAnsi="Montserrat"/>
              </w:rPr>
            </w:pPr>
            <w:r w:rsidRPr="00814CA3">
              <w:rPr>
                <w:rFonts w:ascii="Montserrat" w:hAnsi="Montserrat"/>
              </w:rPr>
              <w:t>Hybrid inverter/controller</w:t>
            </w:r>
          </w:p>
        </w:tc>
        <w:tc>
          <w:tcPr>
            <w:tcW w:w="3024" w:type="dxa"/>
            <w:tcBorders>
              <w:top w:val="single" w:sz="4" w:space="0" w:color="000000"/>
              <w:left w:val="single" w:sz="4" w:space="0" w:color="000000"/>
              <w:bottom w:val="single" w:sz="4" w:space="0" w:color="000000"/>
              <w:right w:val="single" w:sz="4" w:space="0" w:color="000000"/>
            </w:tcBorders>
            <w:vAlign w:val="center"/>
          </w:tcPr>
          <w:p w14:paraId="3FCCC0EC" w14:textId="77777777" w:rsidR="00BA4DBD" w:rsidRPr="00814CA3" w:rsidRDefault="00BA4DBD">
            <w:pPr>
              <w:widowControl w:val="0"/>
              <w:rPr>
                <w:rFonts w:ascii="Montserrat" w:hAnsi="Montserrat"/>
              </w:rPr>
            </w:pPr>
          </w:p>
        </w:tc>
        <w:tc>
          <w:tcPr>
            <w:tcW w:w="3024" w:type="dxa"/>
            <w:tcBorders>
              <w:top w:val="single" w:sz="4" w:space="0" w:color="000000"/>
              <w:left w:val="single" w:sz="4" w:space="0" w:color="000000"/>
              <w:bottom w:val="single" w:sz="4" w:space="0" w:color="000000"/>
              <w:right w:val="single" w:sz="4" w:space="0" w:color="000000"/>
            </w:tcBorders>
            <w:vAlign w:val="center"/>
          </w:tcPr>
          <w:p w14:paraId="2D11E2BF" w14:textId="77777777" w:rsidR="00BA4DBD" w:rsidRPr="00814CA3" w:rsidRDefault="00BA4DBD">
            <w:pPr>
              <w:widowControl w:val="0"/>
              <w:rPr>
                <w:rFonts w:ascii="Montserrat" w:hAnsi="Montserrat"/>
              </w:rPr>
            </w:pPr>
          </w:p>
        </w:tc>
      </w:tr>
      <w:tr w:rsidR="00BA4DBD" w:rsidRPr="00814CA3" w14:paraId="42AB741B" w14:textId="77777777" w:rsidTr="00B520D3">
        <w:trPr>
          <w:trHeight w:val="573"/>
          <w:jc w:val="center"/>
        </w:trPr>
        <w:tc>
          <w:tcPr>
            <w:tcW w:w="3024" w:type="dxa"/>
            <w:tcBorders>
              <w:top w:val="single" w:sz="4" w:space="0" w:color="000000"/>
              <w:left w:val="single" w:sz="4" w:space="0" w:color="000000"/>
              <w:bottom w:val="single" w:sz="4" w:space="0" w:color="000000"/>
              <w:right w:val="single" w:sz="4" w:space="0" w:color="000000"/>
            </w:tcBorders>
            <w:vAlign w:val="center"/>
          </w:tcPr>
          <w:p w14:paraId="51ED78B0" w14:textId="77777777" w:rsidR="00BA4DBD" w:rsidRPr="00814CA3" w:rsidRDefault="00000000">
            <w:pPr>
              <w:widowControl w:val="0"/>
              <w:rPr>
                <w:rFonts w:ascii="Montserrat" w:hAnsi="Montserrat"/>
              </w:rPr>
            </w:pPr>
            <w:r w:rsidRPr="00814CA3">
              <w:rPr>
                <w:rFonts w:ascii="Montserrat" w:hAnsi="Montserrat"/>
              </w:rPr>
              <w:t>Submersible pump &amp; motor</w:t>
            </w:r>
          </w:p>
        </w:tc>
        <w:tc>
          <w:tcPr>
            <w:tcW w:w="3024" w:type="dxa"/>
            <w:tcBorders>
              <w:top w:val="single" w:sz="4" w:space="0" w:color="000000"/>
              <w:left w:val="single" w:sz="4" w:space="0" w:color="000000"/>
              <w:bottom w:val="single" w:sz="4" w:space="0" w:color="000000"/>
              <w:right w:val="single" w:sz="4" w:space="0" w:color="000000"/>
            </w:tcBorders>
            <w:vAlign w:val="center"/>
          </w:tcPr>
          <w:p w14:paraId="1E3BD11B" w14:textId="77777777" w:rsidR="00BA4DBD" w:rsidRPr="00814CA3" w:rsidRDefault="00BA4DBD">
            <w:pPr>
              <w:widowControl w:val="0"/>
              <w:rPr>
                <w:rFonts w:ascii="Montserrat" w:hAnsi="Montserrat"/>
              </w:rPr>
            </w:pPr>
          </w:p>
        </w:tc>
        <w:tc>
          <w:tcPr>
            <w:tcW w:w="3024" w:type="dxa"/>
            <w:tcBorders>
              <w:top w:val="single" w:sz="4" w:space="0" w:color="000000"/>
              <w:left w:val="single" w:sz="4" w:space="0" w:color="000000"/>
              <w:bottom w:val="single" w:sz="4" w:space="0" w:color="000000"/>
              <w:right w:val="single" w:sz="4" w:space="0" w:color="000000"/>
            </w:tcBorders>
            <w:vAlign w:val="center"/>
          </w:tcPr>
          <w:p w14:paraId="77D1B220" w14:textId="77777777" w:rsidR="00BA4DBD" w:rsidRPr="00814CA3" w:rsidRDefault="00BA4DBD">
            <w:pPr>
              <w:widowControl w:val="0"/>
              <w:rPr>
                <w:rFonts w:ascii="Montserrat" w:hAnsi="Montserrat"/>
              </w:rPr>
            </w:pPr>
          </w:p>
        </w:tc>
      </w:tr>
      <w:tr w:rsidR="00BA4DBD" w:rsidRPr="00814CA3" w14:paraId="76C47349" w14:textId="77777777" w:rsidTr="00B520D3">
        <w:trPr>
          <w:trHeight w:val="618"/>
          <w:jc w:val="center"/>
        </w:trPr>
        <w:tc>
          <w:tcPr>
            <w:tcW w:w="3024" w:type="dxa"/>
            <w:tcBorders>
              <w:top w:val="single" w:sz="4" w:space="0" w:color="000000"/>
              <w:left w:val="single" w:sz="4" w:space="0" w:color="000000"/>
              <w:bottom w:val="single" w:sz="4" w:space="0" w:color="000000"/>
              <w:right w:val="single" w:sz="4" w:space="0" w:color="000000"/>
            </w:tcBorders>
            <w:vAlign w:val="center"/>
          </w:tcPr>
          <w:p w14:paraId="4691FAA9" w14:textId="77777777" w:rsidR="00BA4DBD" w:rsidRPr="00814CA3" w:rsidRDefault="00000000">
            <w:pPr>
              <w:widowControl w:val="0"/>
              <w:rPr>
                <w:rFonts w:ascii="Montserrat" w:hAnsi="Montserrat"/>
              </w:rPr>
            </w:pPr>
            <w:r w:rsidRPr="00814CA3">
              <w:rPr>
                <w:rFonts w:ascii="Montserrat" w:hAnsi="Montserrat"/>
              </w:rPr>
              <w:t>Installation workmanship (min. 12 months)</w:t>
            </w:r>
          </w:p>
        </w:tc>
        <w:tc>
          <w:tcPr>
            <w:tcW w:w="3024" w:type="dxa"/>
            <w:tcBorders>
              <w:top w:val="single" w:sz="4" w:space="0" w:color="000000"/>
              <w:left w:val="single" w:sz="4" w:space="0" w:color="000000"/>
              <w:bottom w:val="single" w:sz="4" w:space="0" w:color="000000"/>
              <w:right w:val="single" w:sz="4" w:space="0" w:color="000000"/>
            </w:tcBorders>
            <w:vAlign w:val="center"/>
          </w:tcPr>
          <w:p w14:paraId="694A10D7" w14:textId="77777777" w:rsidR="00BA4DBD" w:rsidRPr="00814CA3" w:rsidRDefault="00BA4DBD">
            <w:pPr>
              <w:widowControl w:val="0"/>
              <w:rPr>
                <w:rFonts w:ascii="Montserrat" w:hAnsi="Montserrat"/>
              </w:rPr>
            </w:pPr>
          </w:p>
        </w:tc>
        <w:tc>
          <w:tcPr>
            <w:tcW w:w="3024" w:type="dxa"/>
            <w:tcBorders>
              <w:top w:val="single" w:sz="4" w:space="0" w:color="000000"/>
              <w:left w:val="single" w:sz="4" w:space="0" w:color="000000"/>
              <w:bottom w:val="single" w:sz="4" w:space="0" w:color="000000"/>
              <w:right w:val="single" w:sz="4" w:space="0" w:color="000000"/>
            </w:tcBorders>
            <w:vAlign w:val="center"/>
          </w:tcPr>
          <w:p w14:paraId="5974F413" w14:textId="77777777" w:rsidR="00BA4DBD" w:rsidRPr="00814CA3" w:rsidRDefault="00BA4DBD">
            <w:pPr>
              <w:widowControl w:val="0"/>
              <w:rPr>
                <w:rFonts w:ascii="Montserrat" w:hAnsi="Montserrat"/>
              </w:rPr>
            </w:pPr>
          </w:p>
        </w:tc>
      </w:tr>
    </w:tbl>
    <w:p w14:paraId="6987B76B" w14:textId="77777777" w:rsidR="00BA4DBD" w:rsidRPr="00814CA3" w:rsidRDefault="00000000">
      <w:pPr>
        <w:rPr>
          <w:rFonts w:ascii="Montserrat" w:hAnsi="Montserrat"/>
        </w:rPr>
      </w:pPr>
      <w:r w:rsidRPr="00814CA3">
        <w:rPr>
          <w:rFonts w:ascii="Montserrat" w:hAnsi="Montserrat"/>
        </w:rPr>
        <w:t>Proposed implementation timeline (from contract signing to commissioning): ____________________</w:t>
      </w:r>
    </w:p>
    <w:p w14:paraId="16948679" w14:textId="77777777" w:rsidR="00BA4DBD" w:rsidRPr="00B520D3" w:rsidRDefault="00000000">
      <w:pPr>
        <w:pStyle w:val="Heading2"/>
        <w:rPr>
          <w:rFonts w:ascii="Montserrat" w:hAnsi="Montserrat"/>
          <w:color w:val="76923C" w:themeColor="accent3" w:themeShade="BF"/>
          <w:sz w:val="22"/>
          <w:szCs w:val="22"/>
        </w:rPr>
      </w:pPr>
      <w:bookmarkStart w:id="18" w:name="_Toc241483988"/>
      <w:r w:rsidRPr="00B520D3">
        <w:rPr>
          <w:rFonts w:ascii="Montserrat" w:eastAsia="Noto Sans CJK SC" w:hAnsi="Montserrat" w:cs="Times New Roman"/>
          <w:color w:val="76923C" w:themeColor="accent3" w:themeShade="BF"/>
          <w:sz w:val="22"/>
          <w:szCs w:val="22"/>
        </w:rPr>
        <w:t>Form F - Technical Proposal</w:t>
      </w:r>
      <w:bookmarkEnd w:id="18"/>
    </w:p>
    <w:p w14:paraId="5AF79A6F" w14:textId="77777777" w:rsidR="00BA4DBD" w:rsidRPr="00814CA3" w:rsidRDefault="00000000">
      <w:pPr>
        <w:rPr>
          <w:rFonts w:ascii="Montserrat" w:hAnsi="Montserrat"/>
        </w:rPr>
      </w:pPr>
      <w:r w:rsidRPr="00814CA3">
        <w:rPr>
          <w:rFonts w:ascii="Montserrat" w:hAnsi="Montserrat"/>
        </w:rPr>
        <w:t>The bidder must submit a brief technical proposal covering, at minimum:</w:t>
      </w:r>
    </w:p>
    <w:p w14:paraId="67EC834A" w14:textId="77777777" w:rsidR="00BA4DBD" w:rsidRPr="00814CA3" w:rsidRDefault="00000000">
      <w:pPr>
        <w:numPr>
          <w:ilvl w:val="0"/>
          <w:numId w:val="7"/>
        </w:numPr>
        <w:rPr>
          <w:rFonts w:ascii="Montserrat" w:hAnsi="Montserrat"/>
        </w:rPr>
      </w:pPr>
      <w:r w:rsidRPr="00814CA3">
        <w:rPr>
          <w:rFonts w:ascii="Montserrat" w:hAnsi="Montserrat"/>
        </w:rPr>
        <w:t>Proposed system sizing and design calculations (pump, array, total dynamic head)</w:t>
      </w:r>
    </w:p>
    <w:p w14:paraId="7775AE75" w14:textId="77777777" w:rsidR="00BA4DBD" w:rsidRPr="00814CA3" w:rsidRDefault="00000000">
      <w:pPr>
        <w:numPr>
          <w:ilvl w:val="0"/>
          <w:numId w:val="7"/>
        </w:numPr>
        <w:rPr>
          <w:rFonts w:ascii="Montserrat" w:hAnsi="Montserrat"/>
        </w:rPr>
      </w:pPr>
      <w:r w:rsidRPr="00814CA3">
        <w:rPr>
          <w:rFonts w:ascii="Montserrat" w:hAnsi="Montserrat"/>
        </w:rPr>
        <w:t>Expected daily output (m3/day) and split between solar and grid</w:t>
      </w:r>
    </w:p>
    <w:p w14:paraId="78B2B304" w14:textId="77777777" w:rsidR="00BA4DBD" w:rsidRPr="00814CA3" w:rsidRDefault="00000000">
      <w:pPr>
        <w:numPr>
          <w:ilvl w:val="0"/>
          <w:numId w:val="7"/>
        </w:numPr>
        <w:rPr>
          <w:rFonts w:ascii="Montserrat" w:hAnsi="Montserrat"/>
        </w:rPr>
      </w:pPr>
      <w:r w:rsidRPr="00814CA3">
        <w:rPr>
          <w:rFonts w:ascii="Montserrat" w:hAnsi="Montserrat"/>
        </w:rPr>
        <w:t>Solar panel configuration and mounting approach on the tank platform</w:t>
      </w:r>
    </w:p>
    <w:p w14:paraId="7A8A8BAC" w14:textId="77777777" w:rsidR="00BA4DBD" w:rsidRPr="00814CA3" w:rsidRDefault="00000000">
      <w:pPr>
        <w:numPr>
          <w:ilvl w:val="0"/>
          <w:numId w:val="7"/>
        </w:numPr>
        <w:rPr>
          <w:rFonts w:ascii="Montserrat" w:hAnsi="Montserrat"/>
        </w:rPr>
      </w:pPr>
      <w:r w:rsidRPr="00814CA3">
        <w:rPr>
          <w:rFonts w:ascii="Montserrat" w:hAnsi="Montserrat"/>
        </w:rPr>
        <w:t>Backup power switching logic (solar-to-grid automatic changeover)</w:t>
      </w:r>
    </w:p>
    <w:p w14:paraId="301D42FE" w14:textId="77777777" w:rsidR="00BA4DBD" w:rsidRPr="00814CA3" w:rsidRDefault="00000000">
      <w:pPr>
        <w:numPr>
          <w:ilvl w:val="0"/>
          <w:numId w:val="7"/>
        </w:numPr>
        <w:rPr>
          <w:rFonts w:ascii="Montserrat" w:hAnsi="Montserrat"/>
        </w:rPr>
      </w:pPr>
      <w:r w:rsidRPr="00814CA3">
        <w:rPr>
          <w:rFonts w:ascii="Montserrat" w:hAnsi="Montserrat"/>
        </w:rPr>
        <w:t>Assumptions and exclusions</w:t>
      </w:r>
    </w:p>
    <w:p w14:paraId="6D9FC756" w14:textId="77777777" w:rsidR="00BA4DBD" w:rsidRPr="00814CA3" w:rsidRDefault="00000000">
      <w:pPr>
        <w:rPr>
          <w:rFonts w:ascii="Montserrat" w:hAnsi="Montserrat"/>
        </w:rPr>
      </w:pPr>
      <w:r w:rsidRPr="00814CA3">
        <w:rPr>
          <w:rFonts w:ascii="Montserrat" w:hAnsi="Montserrat"/>
        </w:rPr>
        <w:br w:type="page"/>
      </w:r>
    </w:p>
    <w:p w14:paraId="25AF2FDF" w14:textId="77777777" w:rsidR="00BA4DBD" w:rsidRPr="00230833" w:rsidRDefault="00000000">
      <w:pPr>
        <w:pStyle w:val="Heading1"/>
        <w:rPr>
          <w:rFonts w:ascii="Montserrat" w:hAnsi="Montserrat"/>
          <w:color w:val="76923C" w:themeColor="accent3" w:themeShade="BF"/>
          <w:sz w:val="22"/>
          <w:szCs w:val="22"/>
        </w:rPr>
      </w:pPr>
      <w:bookmarkStart w:id="19" w:name="_Toc241483989"/>
      <w:r w:rsidRPr="00230833">
        <w:rPr>
          <w:rFonts w:ascii="Montserrat" w:eastAsia="Noto Sans CJK SC" w:hAnsi="Montserrat" w:cs="Times New Roman"/>
          <w:color w:val="76923C" w:themeColor="accent3" w:themeShade="BF"/>
          <w:sz w:val="22"/>
          <w:szCs w:val="22"/>
        </w:rPr>
        <w:lastRenderedPageBreak/>
        <w:t>Form G - Financial Proposal (SEPARATE SEALED ENVELOPE)</w:t>
      </w:r>
      <w:bookmarkEnd w:id="19"/>
    </w:p>
    <w:p w14:paraId="4CCC3AC7" w14:textId="6564BD9A" w:rsidR="00BA4DBD" w:rsidRPr="00814CA3" w:rsidRDefault="00000000">
      <w:pPr>
        <w:rPr>
          <w:rFonts w:ascii="Montserrat" w:hAnsi="Montserrat"/>
        </w:rPr>
      </w:pPr>
      <w:r w:rsidRPr="00230833">
        <w:rPr>
          <w:rFonts w:ascii="Montserrat" w:hAnsi="Montserrat"/>
          <w:b/>
          <w:bCs/>
        </w:rPr>
        <w:t>IMPORTANT:</w:t>
      </w:r>
      <w:r w:rsidRPr="00814CA3">
        <w:rPr>
          <w:rFonts w:ascii="Montserrat" w:hAnsi="Montserrat"/>
        </w:rPr>
        <w:t xml:space="preserve"> This Financial Proposal must be completed, sealed and submitted in a </w:t>
      </w:r>
      <w:r w:rsidRPr="00230833">
        <w:rPr>
          <w:rFonts w:ascii="Montserrat" w:hAnsi="Montserrat"/>
          <w:b/>
          <w:bCs/>
        </w:rPr>
        <w:t>SEPARATE ENVELOPE</w:t>
      </w:r>
      <w:r w:rsidRPr="00814CA3">
        <w:rPr>
          <w:rFonts w:ascii="Montserrat" w:hAnsi="Montserrat"/>
        </w:rPr>
        <w:t xml:space="preserve"> marked </w:t>
      </w:r>
      <w:r w:rsidR="00230833">
        <w:rPr>
          <w:rFonts w:ascii="Montserrat" w:hAnsi="Montserrat"/>
          <w:b/>
          <w:bCs/>
        </w:rPr>
        <w:t>“</w:t>
      </w:r>
      <w:r w:rsidRPr="00230833">
        <w:rPr>
          <w:rFonts w:ascii="Montserrat" w:hAnsi="Montserrat"/>
          <w:b/>
          <w:bCs/>
        </w:rPr>
        <w:t>FINANCIAL PROPOSAL</w:t>
      </w:r>
      <w:r w:rsidR="00230833">
        <w:rPr>
          <w:rFonts w:ascii="Montserrat" w:hAnsi="Montserrat"/>
          <w:b/>
          <w:bCs/>
        </w:rPr>
        <w:t>”</w:t>
      </w:r>
      <w:r w:rsidRPr="00230833">
        <w:rPr>
          <w:rFonts w:ascii="Montserrat" w:hAnsi="Montserrat"/>
          <w:b/>
          <w:bCs/>
        </w:rPr>
        <w:t xml:space="preserve">. </w:t>
      </w:r>
      <w:r w:rsidRPr="00814CA3">
        <w:rPr>
          <w:rFonts w:ascii="Montserrat" w:hAnsi="Montserrat"/>
        </w:rPr>
        <w:t xml:space="preserve">It must </w:t>
      </w:r>
      <w:r w:rsidRPr="00230833">
        <w:rPr>
          <w:rFonts w:ascii="Montserrat" w:hAnsi="Montserrat"/>
          <w:b/>
          <w:bCs/>
        </w:rPr>
        <w:t>NOT</w:t>
      </w:r>
      <w:r w:rsidRPr="00814CA3">
        <w:rPr>
          <w:rFonts w:ascii="Montserrat" w:hAnsi="Montserrat"/>
        </w:rPr>
        <w:t xml:space="preserve"> be placed in the Technical Proposal envelope, and no pricing may appear anywhere else in the bid. All prices in KES, inclusive of delivery, installation, taxes and levies.</w:t>
      </w:r>
    </w:p>
    <w:tbl>
      <w:tblPr>
        <w:tblW w:w="9070" w:type="dxa"/>
        <w:jc w:val="center"/>
        <w:tblLayout w:type="fixed"/>
        <w:tblCellMar>
          <w:top w:w="60" w:type="dxa"/>
          <w:left w:w="100" w:type="dxa"/>
          <w:bottom w:w="60" w:type="dxa"/>
          <w:right w:w="100" w:type="dxa"/>
        </w:tblCellMar>
        <w:tblLook w:val="04A0" w:firstRow="1" w:lastRow="0" w:firstColumn="1" w:lastColumn="0" w:noHBand="0" w:noVBand="1"/>
      </w:tblPr>
      <w:tblGrid>
        <w:gridCol w:w="809"/>
        <w:gridCol w:w="3600"/>
        <w:gridCol w:w="1033"/>
        <w:gridCol w:w="1814"/>
        <w:gridCol w:w="1814"/>
      </w:tblGrid>
      <w:tr w:rsidR="00BA4DBD" w:rsidRPr="00814CA3" w14:paraId="03F7809C" w14:textId="77777777" w:rsidTr="00332631">
        <w:trPr>
          <w:tblHeader/>
          <w:jc w:val="center"/>
        </w:trPr>
        <w:tc>
          <w:tcPr>
            <w:tcW w:w="809"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51F7CA0B" w14:textId="77777777" w:rsidR="00BA4DBD" w:rsidRPr="00814CA3" w:rsidRDefault="00000000">
            <w:pPr>
              <w:widowControl w:val="0"/>
              <w:jc w:val="center"/>
              <w:rPr>
                <w:rFonts w:ascii="Montserrat" w:hAnsi="Montserrat"/>
              </w:rPr>
            </w:pPr>
            <w:r w:rsidRPr="00814CA3">
              <w:rPr>
                <w:rFonts w:ascii="Montserrat" w:hAnsi="Montserrat"/>
                <w:b/>
              </w:rPr>
              <w:t>Item</w:t>
            </w:r>
          </w:p>
        </w:tc>
        <w:tc>
          <w:tcPr>
            <w:tcW w:w="3600"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2A0EFB76" w14:textId="77777777" w:rsidR="00BA4DBD" w:rsidRPr="00814CA3" w:rsidRDefault="00000000">
            <w:pPr>
              <w:widowControl w:val="0"/>
              <w:jc w:val="center"/>
              <w:rPr>
                <w:rFonts w:ascii="Montserrat" w:hAnsi="Montserrat"/>
              </w:rPr>
            </w:pPr>
            <w:r w:rsidRPr="00814CA3">
              <w:rPr>
                <w:rFonts w:ascii="Montserrat" w:hAnsi="Montserrat"/>
                <w:b/>
              </w:rPr>
              <w:t>Description</w:t>
            </w:r>
          </w:p>
        </w:tc>
        <w:tc>
          <w:tcPr>
            <w:tcW w:w="1033"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1BD1B430" w14:textId="77777777" w:rsidR="00BA4DBD" w:rsidRPr="00814CA3" w:rsidRDefault="00000000">
            <w:pPr>
              <w:widowControl w:val="0"/>
              <w:jc w:val="center"/>
              <w:rPr>
                <w:rFonts w:ascii="Montserrat" w:hAnsi="Montserrat"/>
              </w:rPr>
            </w:pPr>
            <w:r w:rsidRPr="00814CA3">
              <w:rPr>
                <w:rFonts w:ascii="Montserrat" w:hAnsi="Montserrat"/>
                <w:b/>
              </w:rPr>
              <w:t>Qty</w:t>
            </w:r>
          </w:p>
        </w:tc>
        <w:tc>
          <w:tcPr>
            <w:tcW w:w="1814"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56FA5281" w14:textId="77777777" w:rsidR="00BA4DBD" w:rsidRPr="00814CA3" w:rsidRDefault="00000000">
            <w:pPr>
              <w:widowControl w:val="0"/>
              <w:jc w:val="center"/>
              <w:rPr>
                <w:rFonts w:ascii="Montserrat" w:hAnsi="Montserrat"/>
              </w:rPr>
            </w:pPr>
            <w:r w:rsidRPr="00814CA3">
              <w:rPr>
                <w:rFonts w:ascii="Montserrat" w:hAnsi="Montserrat"/>
                <w:b/>
              </w:rPr>
              <w:t>Unit Cost (KES)</w:t>
            </w:r>
          </w:p>
        </w:tc>
        <w:tc>
          <w:tcPr>
            <w:tcW w:w="1814" w:type="dxa"/>
            <w:tcBorders>
              <w:top w:val="single" w:sz="4" w:space="0" w:color="000000"/>
              <w:left w:val="single" w:sz="4" w:space="0" w:color="000000"/>
              <w:bottom w:val="single" w:sz="4" w:space="0" w:color="000000"/>
              <w:right w:val="single" w:sz="4" w:space="0" w:color="000000"/>
            </w:tcBorders>
            <w:shd w:val="clear" w:color="auto" w:fill="948A54" w:themeFill="background2" w:themeFillShade="80"/>
            <w:vAlign w:val="center"/>
          </w:tcPr>
          <w:p w14:paraId="5C3BFA20" w14:textId="77777777" w:rsidR="00BA4DBD" w:rsidRPr="00814CA3" w:rsidRDefault="00000000">
            <w:pPr>
              <w:widowControl w:val="0"/>
              <w:jc w:val="center"/>
              <w:rPr>
                <w:rFonts w:ascii="Montserrat" w:hAnsi="Montserrat"/>
              </w:rPr>
            </w:pPr>
            <w:r w:rsidRPr="00814CA3">
              <w:rPr>
                <w:rFonts w:ascii="Montserrat" w:hAnsi="Montserrat"/>
                <w:b/>
              </w:rPr>
              <w:t>Total (KES)</w:t>
            </w:r>
          </w:p>
        </w:tc>
      </w:tr>
      <w:tr w:rsidR="00BA4DBD" w:rsidRPr="00814CA3" w14:paraId="2CC4F5B6" w14:textId="77777777" w:rsidTr="00230833">
        <w:trPr>
          <w:trHeight w:val="636"/>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490D9220" w14:textId="77777777" w:rsidR="00BA4DBD" w:rsidRPr="00814CA3" w:rsidRDefault="00000000">
            <w:pPr>
              <w:widowControl w:val="0"/>
              <w:rPr>
                <w:rFonts w:ascii="Montserrat" w:hAnsi="Montserrat"/>
              </w:rPr>
            </w:pPr>
            <w:r w:rsidRPr="00814CA3">
              <w:rPr>
                <w:rFonts w:ascii="Montserrat" w:hAnsi="Montserrat"/>
              </w:rPr>
              <w:t>1</w:t>
            </w:r>
          </w:p>
        </w:tc>
        <w:tc>
          <w:tcPr>
            <w:tcW w:w="3600" w:type="dxa"/>
            <w:tcBorders>
              <w:top w:val="single" w:sz="4" w:space="0" w:color="000000"/>
              <w:left w:val="single" w:sz="4" w:space="0" w:color="000000"/>
              <w:bottom w:val="single" w:sz="4" w:space="0" w:color="000000"/>
              <w:right w:val="single" w:sz="4" w:space="0" w:color="000000"/>
            </w:tcBorders>
            <w:vAlign w:val="center"/>
          </w:tcPr>
          <w:p w14:paraId="28ABAAF8" w14:textId="30AF2C82" w:rsidR="00BA4DBD" w:rsidRPr="00814CA3" w:rsidRDefault="00230833" w:rsidP="00230833">
            <w:pPr>
              <w:widowControl w:val="0"/>
              <w:jc w:val="left"/>
              <w:rPr>
                <w:rFonts w:ascii="Montserrat" w:hAnsi="Montserrat"/>
              </w:rPr>
            </w:pPr>
            <w:r>
              <w:rPr>
                <w:rFonts w:ascii="Montserrat" w:hAnsi="Montserrat"/>
              </w:rPr>
              <w:t xml:space="preserve">Monocrystalline </w:t>
            </w:r>
            <w:r w:rsidRPr="00814CA3">
              <w:rPr>
                <w:rFonts w:ascii="Montserrat" w:hAnsi="Montserrat"/>
              </w:rPr>
              <w:t>Solar panels</w:t>
            </w:r>
          </w:p>
        </w:tc>
        <w:tc>
          <w:tcPr>
            <w:tcW w:w="1033" w:type="dxa"/>
            <w:tcBorders>
              <w:top w:val="single" w:sz="4" w:space="0" w:color="000000"/>
              <w:left w:val="single" w:sz="4" w:space="0" w:color="000000"/>
              <w:bottom w:val="single" w:sz="4" w:space="0" w:color="000000"/>
              <w:right w:val="single" w:sz="4" w:space="0" w:color="000000"/>
            </w:tcBorders>
            <w:vAlign w:val="center"/>
          </w:tcPr>
          <w:p w14:paraId="5CCAC1A9"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69745ADE"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FCED4C2" w14:textId="77777777" w:rsidR="00BA4DBD" w:rsidRPr="00814CA3" w:rsidRDefault="00BA4DBD">
            <w:pPr>
              <w:widowControl w:val="0"/>
              <w:rPr>
                <w:rFonts w:ascii="Montserrat" w:hAnsi="Montserrat"/>
              </w:rPr>
            </w:pPr>
          </w:p>
        </w:tc>
      </w:tr>
      <w:tr w:rsidR="00BA4DBD" w:rsidRPr="00814CA3" w14:paraId="123B5B48" w14:textId="77777777" w:rsidTr="00230833">
        <w:trPr>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1B131BCA" w14:textId="77777777" w:rsidR="00BA4DBD" w:rsidRPr="00814CA3" w:rsidRDefault="00000000">
            <w:pPr>
              <w:widowControl w:val="0"/>
              <w:rPr>
                <w:rFonts w:ascii="Montserrat" w:hAnsi="Montserrat"/>
              </w:rPr>
            </w:pPr>
            <w:r w:rsidRPr="00814CA3">
              <w:rPr>
                <w:rFonts w:ascii="Montserrat" w:hAnsi="Montserrat"/>
              </w:rPr>
              <w:t>2</w:t>
            </w:r>
          </w:p>
        </w:tc>
        <w:tc>
          <w:tcPr>
            <w:tcW w:w="3600" w:type="dxa"/>
            <w:tcBorders>
              <w:top w:val="single" w:sz="4" w:space="0" w:color="000000"/>
              <w:left w:val="single" w:sz="4" w:space="0" w:color="000000"/>
              <w:bottom w:val="single" w:sz="4" w:space="0" w:color="000000"/>
              <w:right w:val="single" w:sz="4" w:space="0" w:color="000000"/>
            </w:tcBorders>
            <w:vAlign w:val="center"/>
          </w:tcPr>
          <w:p w14:paraId="471DD199" w14:textId="77777777" w:rsidR="00BA4DBD" w:rsidRPr="00814CA3" w:rsidRDefault="00000000">
            <w:pPr>
              <w:widowControl w:val="0"/>
              <w:rPr>
                <w:rFonts w:ascii="Montserrat" w:hAnsi="Montserrat"/>
              </w:rPr>
            </w:pPr>
            <w:r w:rsidRPr="00814CA3">
              <w:rPr>
                <w:rFonts w:ascii="Montserrat" w:hAnsi="Montserrat"/>
              </w:rPr>
              <w:t>Hybrid inverter/controller</w:t>
            </w:r>
          </w:p>
        </w:tc>
        <w:tc>
          <w:tcPr>
            <w:tcW w:w="1033" w:type="dxa"/>
            <w:tcBorders>
              <w:top w:val="single" w:sz="4" w:space="0" w:color="000000"/>
              <w:left w:val="single" w:sz="4" w:space="0" w:color="000000"/>
              <w:bottom w:val="single" w:sz="4" w:space="0" w:color="000000"/>
              <w:right w:val="single" w:sz="4" w:space="0" w:color="000000"/>
            </w:tcBorders>
            <w:vAlign w:val="center"/>
          </w:tcPr>
          <w:p w14:paraId="5DFEC3C8"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11A9AA66"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34FABD42" w14:textId="77777777" w:rsidR="00BA4DBD" w:rsidRPr="00814CA3" w:rsidRDefault="00BA4DBD">
            <w:pPr>
              <w:widowControl w:val="0"/>
              <w:rPr>
                <w:rFonts w:ascii="Montserrat" w:hAnsi="Montserrat"/>
              </w:rPr>
            </w:pPr>
          </w:p>
        </w:tc>
      </w:tr>
      <w:tr w:rsidR="00BA4DBD" w:rsidRPr="00814CA3" w14:paraId="7FD01EA6" w14:textId="77777777" w:rsidTr="00230833">
        <w:trPr>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0A298584" w14:textId="77777777" w:rsidR="00BA4DBD" w:rsidRPr="00814CA3" w:rsidRDefault="00000000">
            <w:pPr>
              <w:widowControl w:val="0"/>
              <w:rPr>
                <w:rFonts w:ascii="Montserrat" w:hAnsi="Montserrat"/>
              </w:rPr>
            </w:pPr>
            <w:r w:rsidRPr="00814CA3">
              <w:rPr>
                <w:rFonts w:ascii="Montserrat" w:hAnsi="Montserrat"/>
              </w:rPr>
              <w:t>3</w:t>
            </w:r>
          </w:p>
        </w:tc>
        <w:tc>
          <w:tcPr>
            <w:tcW w:w="3600" w:type="dxa"/>
            <w:tcBorders>
              <w:top w:val="single" w:sz="4" w:space="0" w:color="000000"/>
              <w:left w:val="single" w:sz="4" w:space="0" w:color="000000"/>
              <w:bottom w:val="single" w:sz="4" w:space="0" w:color="000000"/>
              <w:right w:val="single" w:sz="4" w:space="0" w:color="000000"/>
            </w:tcBorders>
            <w:vAlign w:val="center"/>
          </w:tcPr>
          <w:p w14:paraId="75F3E0CE" w14:textId="77777777" w:rsidR="00BA4DBD" w:rsidRPr="00814CA3" w:rsidRDefault="00000000">
            <w:pPr>
              <w:widowControl w:val="0"/>
              <w:rPr>
                <w:rFonts w:ascii="Montserrat" w:hAnsi="Montserrat"/>
              </w:rPr>
            </w:pPr>
            <w:r w:rsidRPr="00814CA3">
              <w:rPr>
                <w:rFonts w:ascii="Montserrat" w:hAnsi="Montserrat"/>
              </w:rPr>
              <w:t>Borehole pump</w:t>
            </w:r>
          </w:p>
        </w:tc>
        <w:tc>
          <w:tcPr>
            <w:tcW w:w="1033" w:type="dxa"/>
            <w:tcBorders>
              <w:top w:val="single" w:sz="4" w:space="0" w:color="000000"/>
              <w:left w:val="single" w:sz="4" w:space="0" w:color="000000"/>
              <w:bottom w:val="single" w:sz="4" w:space="0" w:color="000000"/>
              <w:right w:val="single" w:sz="4" w:space="0" w:color="000000"/>
            </w:tcBorders>
            <w:vAlign w:val="center"/>
          </w:tcPr>
          <w:p w14:paraId="28044675"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470FC7A7"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436B20A4" w14:textId="77777777" w:rsidR="00BA4DBD" w:rsidRPr="00814CA3" w:rsidRDefault="00BA4DBD">
            <w:pPr>
              <w:widowControl w:val="0"/>
              <w:rPr>
                <w:rFonts w:ascii="Montserrat" w:hAnsi="Montserrat"/>
              </w:rPr>
            </w:pPr>
          </w:p>
        </w:tc>
      </w:tr>
      <w:tr w:rsidR="00BA4DBD" w:rsidRPr="00814CA3" w14:paraId="74D9A54F" w14:textId="77777777" w:rsidTr="00230833">
        <w:trPr>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6E34B5CC" w14:textId="77777777" w:rsidR="00BA4DBD" w:rsidRPr="00814CA3" w:rsidRDefault="00000000">
            <w:pPr>
              <w:widowControl w:val="0"/>
              <w:rPr>
                <w:rFonts w:ascii="Montserrat" w:hAnsi="Montserrat"/>
              </w:rPr>
            </w:pPr>
            <w:r w:rsidRPr="00814CA3">
              <w:rPr>
                <w:rFonts w:ascii="Montserrat" w:hAnsi="Montserrat"/>
              </w:rPr>
              <w:t>4</w:t>
            </w:r>
          </w:p>
        </w:tc>
        <w:tc>
          <w:tcPr>
            <w:tcW w:w="3600" w:type="dxa"/>
            <w:tcBorders>
              <w:top w:val="single" w:sz="4" w:space="0" w:color="000000"/>
              <w:left w:val="single" w:sz="4" w:space="0" w:color="000000"/>
              <w:bottom w:val="single" w:sz="4" w:space="0" w:color="000000"/>
              <w:right w:val="single" w:sz="4" w:space="0" w:color="000000"/>
            </w:tcBorders>
            <w:vAlign w:val="center"/>
          </w:tcPr>
          <w:p w14:paraId="772F37BC" w14:textId="77777777" w:rsidR="00BA4DBD" w:rsidRPr="00814CA3" w:rsidRDefault="00000000">
            <w:pPr>
              <w:widowControl w:val="0"/>
              <w:rPr>
                <w:rFonts w:ascii="Montserrat" w:hAnsi="Montserrat"/>
              </w:rPr>
            </w:pPr>
            <w:r w:rsidRPr="00814CA3">
              <w:rPr>
                <w:rFonts w:ascii="Montserrat" w:hAnsi="Montserrat"/>
              </w:rPr>
              <w:t>Mounting structures</w:t>
            </w:r>
          </w:p>
        </w:tc>
        <w:tc>
          <w:tcPr>
            <w:tcW w:w="1033" w:type="dxa"/>
            <w:tcBorders>
              <w:top w:val="single" w:sz="4" w:space="0" w:color="000000"/>
              <w:left w:val="single" w:sz="4" w:space="0" w:color="000000"/>
              <w:bottom w:val="single" w:sz="4" w:space="0" w:color="000000"/>
              <w:right w:val="single" w:sz="4" w:space="0" w:color="000000"/>
            </w:tcBorders>
            <w:vAlign w:val="center"/>
          </w:tcPr>
          <w:p w14:paraId="697A2566"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0DF9AEDF"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3EB65B4E" w14:textId="77777777" w:rsidR="00BA4DBD" w:rsidRPr="00814CA3" w:rsidRDefault="00BA4DBD">
            <w:pPr>
              <w:widowControl w:val="0"/>
              <w:rPr>
                <w:rFonts w:ascii="Montserrat" w:hAnsi="Montserrat"/>
              </w:rPr>
            </w:pPr>
          </w:p>
        </w:tc>
      </w:tr>
      <w:tr w:rsidR="00BA4DBD" w:rsidRPr="00814CA3" w14:paraId="350A26AA" w14:textId="77777777" w:rsidTr="00230833">
        <w:trPr>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5CA7D011" w14:textId="77777777" w:rsidR="00BA4DBD" w:rsidRPr="00814CA3" w:rsidRDefault="00000000">
            <w:pPr>
              <w:widowControl w:val="0"/>
              <w:rPr>
                <w:rFonts w:ascii="Montserrat" w:hAnsi="Montserrat"/>
              </w:rPr>
            </w:pPr>
            <w:r w:rsidRPr="00814CA3">
              <w:rPr>
                <w:rFonts w:ascii="Montserrat" w:hAnsi="Montserrat"/>
              </w:rPr>
              <w:t>5</w:t>
            </w:r>
          </w:p>
        </w:tc>
        <w:tc>
          <w:tcPr>
            <w:tcW w:w="3600" w:type="dxa"/>
            <w:tcBorders>
              <w:top w:val="single" w:sz="4" w:space="0" w:color="000000"/>
              <w:left w:val="single" w:sz="4" w:space="0" w:color="000000"/>
              <w:bottom w:val="single" w:sz="4" w:space="0" w:color="000000"/>
              <w:right w:val="single" w:sz="4" w:space="0" w:color="000000"/>
            </w:tcBorders>
            <w:vAlign w:val="center"/>
          </w:tcPr>
          <w:p w14:paraId="2CE60C7F" w14:textId="77777777" w:rsidR="00BA4DBD" w:rsidRPr="00814CA3" w:rsidRDefault="00000000">
            <w:pPr>
              <w:widowControl w:val="0"/>
              <w:rPr>
                <w:rFonts w:ascii="Montserrat" w:hAnsi="Montserrat"/>
              </w:rPr>
            </w:pPr>
            <w:r w:rsidRPr="00814CA3">
              <w:rPr>
                <w:rFonts w:ascii="Montserrat" w:hAnsi="Montserrat"/>
              </w:rPr>
              <w:t>Cabling &amp; protections</w:t>
            </w:r>
          </w:p>
        </w:tc>
        <w:tc>
          <w:tcPr>
            <w:tcW w:w="1033" w:type="dxa"/>
            <w:tcBorders>
              <w:top w:val="single" w:sz="4" w:space="0" w:color="000000"/>
              <w:left w:val="single" w:sz="4" w:space="0" w:color="000000"/>
              <w:bottom w:val="single" w:sz="4" w:space="0" w:color="000000"/>
              <w:right w:val="single" w:sz="4" w:space="0" w:color="000000"/>
            </w:tcBorders>
            <w:vAlign w:val="center"/>
          </w:tcPr>
          <w:p w14:paraId="107A2255"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3883C137"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31982682" w14:textId="77777777" w:rsidR="00BA4DBD" w:rsidRPr="00814CA3" w:rsidRDefault="00BA4DBD">
            <w:pPr>
              <w:widowControl w:val="0"/>
              <w:rPr>
                <w:rFonts w:ascii="Montserrat" w:hAnsi="Montserrat"/>
              </w:rPr>
            </w:pPr>
          </w:p>
        </w:tc>
      </w:tr>
      <w:tr w:rsidR="00BA4DBD" w:rsidRPr="00814CA3" w14:paraId="6E074C51" w14:textId="77777777" w:rsidTr="00230833">
        <w:trPr>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617A0EA3" w14:textId="77777777" w:rsidR="00BA4DBD" w:rsidRPr="00814CA3" w:rsidRDefault="00000000">
            <w:pPr>
              <w:widowControl w:val="0"/>
              <w:rPr>
                <w:rFonts w:ascii="Montserrat" w:hAnsi="Montserrat"/>
              </w:rPr>
            </w:pPr>
            <w:r w:rsidRPr="00814CA3">
              <w:rPr>
                <w:rFonts w:ascii="Montserrat" w:hAnsi="Montserrat"/>
              </w:rPr>
              <w:t>6</w:t>
            </w:r>
          </w:p>
        </w:tc>
        <w:tc>
          <w:tcPr>
            <w:tcW w:w="3600" w:type="dxa"/>
            <w:tcBorders>
              <w:top w:val="single" w:sz="4" w:space="0" w:color="000000"/>
              <w:left w:val="single" w:sz="4" w:space="0" w:color="000000"/>
              <w:bottom w:val="single" w:sz="4" w:space="0" w:color="000000"/>
              <w:right w:val="single" w:sz="4" w:space="0" w:color="000000"/>
            </w:tcBorders>
            <w:vAlign w:val="center"/>
          </w:tcPr>
          <w:p w14:paraId="22907CFA" w14:textId="77777777" w:rsidR="00BA4DBD" w:rsidRPr="00814CA3" w:rsidRDefault="00000000" w:rsidP="00230833">
            <w:pPr>
              <w:widowControl w:val="0"/>
              <w:jc w:val="left"/>
              <w:rPr>
                <w:rFonts w:ascii="Montserrat" w:hAnsi="Montserrat"/>
              </w:rPr>
            </w:pPr>
            <w:r w:rsidRPr="00814CA3">
              <w:rPr>
                <w:rFonts w:ascii="Montserrat" w:hAnsi="Montserrat"/>
              </w:rPr>
              <w:t>Installation &amp; commissioning</w:t>
            </w:r>
          </w:p>
        </w:tc>
        <w:tc>
          <w:tcPr>
            <w:tcW w:w="1033" w:type="dxa"/>
            <w:tcBorders>
              <w:top w:val="single" w:sz="4" w:space="0" w:color="000000"/>
              <w:left w:val="single" w:sz="4" w:space="0" w:color="000000"/>
              <w:bottom w:val="single" w:sz="4" w:space="0" w:color="000000"/>
              <w:right w:val="single" w:sz="4" w:space="0" w:color="000000"/>
            </w:tcBorders>
            <w:vAlign w:val="center"/>
          </w:tcPr>
          <w:p w14:paraId="1C173CAB"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427F284A"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3397341" w14:textId="77777777" w:rsidR="00BA4DBD" w:rsidRPr="00814CA3" w:rsidRDefault="00BA4DBD">
            <w:pPr>
              <w:widowControl w:val="0"/>
              <w:rPr>
                <w:rFonts w:ascii="Montserrat" w:hAnsi="Montserrat"/>
              </w:rPr>
            </w:pPr>
          </w:p>
        </w:tc>
      </w:tr>
      <w:tr w:rsidR="00BA4DBD" w:rsidRPr="00814CA3" w14:paraId="0FEFDC33" w14:textId="77777777" w:rsidTr="00230833">
        <w:trPr>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2907B91C" w14:textId="77777777" w:rsidR="00BA4DBD" w:rsidRPr="00814CA3" w:rsidRDefault="00000000">
            <w:pPr>
              <w:widowControl w:val="0"/>
              <w:rPr>
                <w:rFonts w:ascii="Montserrat" w:hAnsi="Montserrat"/>
              </w:rPr>
            </w:pPr>
            <w:r w:rsidRPr="00814CA3">
              <w:rPr>
                <w:rFonts w:ascii="Montserrat" w:hAnsi="Montserrat"/>
              </w:rPr>
              <w:t>7</w:t>
            </w:r>
          </w:p>
        </w:tc>
        <w:tc>
          <w:tcPr>
            <w:tcW w:w="3600" w:type="dxa"/>
            <w:tcBorders>
              <w:top w:val="single" w:sz="4" w:space="0" w:color="000000"/>
              <w:left w:val="single" w:sz="4" w:space="0" w:color="000000"/>
              <w:bottom w:val="single" w:sz="4" w:space="0" w:color="000000"/>
              <w:right w:val="single" w:sz="4" w:space="0" w:color="000000"/>
            </w:tcBorders>
            <w:vAlign w:val="center"/>
          </w:tcPr>
          <w:p w14:paraId="2855406A" w14:textId="77777777" w:rsidR="00BA4DBD" w:rsidRPr="00814CA3" w:rsidRDefault="00000000" w:rsidP="00230833">
            <w:pPr>
              <w:widowControl w:val="0"/>
              <w:jc w:val="left"/>
              <w:rPr>
                <w:rFonts w:ascii="Montserrat" w:hAnsi="Montserrat"/>
              </w:rPr>
            </w:pPr>
            <w:r w:rsidRPr="00814CA3">
              <w:rPr>
                <w:rFonts w:ascii="Montserrat" w:hAnsi="Montserrat"/>
              </w:rPr>
              <w:t>Training &amp; documentation</w:t>
            </w:r>
          </w:p>
        </w:tc>
        <w:tc>
          <w:tcPr>
            <w:tcW w:w="1033" w:type="dxa"/>
            <w:tcBorders>
              <w:top w:val="single" w:sz="4" w:space="0" w:color="000000"/>
              <w:left w:val="single" w:sz="4" w:space="0" w:color="000000"/>
              <w:bottom w:val="single" w:sz="4" w:space="0" w:color="000000"/>
              <w:right w:val="single" w:sz="4" w:space="0" w:color="000000"/>
            </w:tcBorders>
            <w:vAlign w:val="center"/>
          </w:tcPr>
          <w:p w14:paraId="6994E2CB"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0FCD801B"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59B85709" w14:textId="77777777" w:rsidR="00BA4DBD" w:rsidRPr="00814CA3" w:rsidRDefault="00BA4DBD">
            <w:pPr>
              <w:widowControl w:val="0"/>
              <w:rPr>
                <w:rFonts w:ascii="Montserrat" w:hAnsi="Montserrat"/>
              </w:rPr>
            </w:pPr>
          </w:p>
        </w:tc>
      </w:tr>
      <w:tr w:rsidR="00BA4DBD" w:rsidRPr="00814CA3" w14:paraId="5CCA564B" w14:textId="77777777" w:rsidTr="00230833">
        <w:trPr>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7FDF4187" w14:textId="77777777" w:rsidR="00BA4DBD" w:rsidRPr="00814CA3" w:rsidRDefault="00000000">
            <w:pPr>
              <w:widowControl w:val="0"/>
              <w:rPr>
                <w:rFonts w:ascii="Montserrat" w:hAnsi="Montserrat"/>
              </w:rPr>
            </w:pPr>
            <w:r w:rsidRPr="00814CA3">
              <w:rPr>
                <w:rFonts w:ascii="Montserrat" w:hAnsi="Montserrat"/>
              </w:rPr>
              <w:t>8</w:t>
            </w:r>
          </w:p>
        </w:tc>
        <w:tc>
          <w:tcPr>
            <w:tcW w:w="3600" w:type="dxa"/>
            <w:tcBorders>
              <w:top w:val="single" w:sz="4" w:space="0" w:color="000000"/>
              <w:left w:val="single" w:sz="4" w:space="0" w:color="000000"/>
              <w:bottom w:val="single" w:sz="4" w:space="0" w:color="000000"/>
              <w:right w:val="single" w:sz="4" w:space="0" w:color="000000"/>
            </w:tcBorders>
            <w:vAlign w:val="center"/>
          </w:tcPr>
          <w:p w14:paraId="32E1D04E" w14:textId="77777777" w:rsidR="00BA4DBD" w:rsidRPr="00814CA3" w:rsidRDefault="00000000">
            <w:pPr>
              <w:widowControl w:val="0"/>
              <w:rPr>
                <w:rFonts w:ascii="Montserrat" w:hAnsi="Montserrat"/>
              </w:rPr>
            </w:pPr>
            <w:r w:rsidRPr="00814CA3">
              <w:rPr>
                <w:rFonts w:ascii="Montserrat" w:hAnsi="Montserrat"/>
              </w:rPr>
              <w:t>Other</w:t>
            </w:r>
          </w:p>
        </w:tc>
        <w:tc>
          <w:tcPr>
            <w:tcW w:w="1033" w:type="dxa"/>
            <w:tcBorders>
              <w:top w:val="single" w:sz="4" w:space="0" w:color="000000"/>
              <w:left w:val="single" w:sz="4" w:space="0" w:color="000000"/>
              <w:bottom w:val="single" w:sz="4" w:space="0" w:color="000000"/>
              <w:right w:val="single" w:sz="4" w:space="0" w:color="000000"/>
            </w:tcBorders>
            <w:vAlign w:val="center"/>
          </w:tcPr>
          <w:p w14:paraId="1C010858"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6EA9E0CC"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0621E13B" w14:textId="77777777" w:rsidR="00BA4DBD" w:rsidRPr="00814CA3" w:rsidRDefault="00BA4DBD">
            <w:pPr>
              <w:widowControl w:val="0"/>
              <w:rPr>
                <w:rFonts w:ascii="Montserrat" w:hAnsi="Montserrat"/>
              </w:rPr>
            </w:pPr>
          </w:p>
        </w:tc>
      </w:tr>
      <w:tr w:rsidR="00BA4DBD" w:rsidRPr="00814CA3" w14:paraId="6D9E7BA7" w14:textId="77777777" w:rsidTr="00230833">
        <w:trPr>
          <w:trHeight w:val="1014"/>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595D6E7C" w14:textId="77777777" w:rsidR="00BA4DBD" w:rsidRPr="00814CA3" w:rsidRDefault="00BA4DBD">
            <w:pPr>
              <w:widowControl w:val="0"/>
              <w:rPr>
                <w:rFonts w:ascii="Montserrat" w:hAnsi="Montserrat"/>
              </w:rPr>
            </w:pPr>
          </w:p>
        </w:tc>
        <w:tc>
          <w:tcPr>
            <w:tcW w:w="6447" w:type="dxa"/>
            <w:gridSpan w:val="3"/>
            <w:tcBorders>
              <w:top w:val="single" w:sz="4" w:space="0" w:color="000000"/>
              <w:left w:val="single" w:sz="4" w:space="0" w:color="000000"/>
              <w:bottom w:val="single" w:sz="4" w:space="0" w:color="000000"/>
              <w:right w:val="single" w:sz="4" w:space="0" w:color="000000"/>
            </w:tcBorders>
            <w:vAlign w:val="center"/>
          </w:tcPr>
          <w:p w14:paraId="706472D2" w14:textId="77777777" w:rsidR="00BA4DBD" w:rsidRPr="00230833" w:rsidRDefault="00000000">
            <w:pPr>
              <w:widowControl w:val="0"/>
              <w:rPr>
                <w:rFonts w:ascii="Montserrat" w:hAnsi="Montserrat"/>
                <w:b/>
                <w:bCs/>
              </w:rPr>
            </w:pPr>
            <w:r w:rsidRPr="00230833">
              <w:rPr>
                <w:rFonts w:ascii="Montserrat" w:hAnsi="Montserrat"/>
                <w:b/>
                <w:bCs/>
              </w:rPr>
              <w:t>Total Cost (KES)</w:t>
            </w:r>
          </w:p>
          <w:p w14:paraId="06A949C5" w14:textId="77777777" w:rsidR="00BA4DBD" w:rsidRPr="00814CA3" w:rsidRDefault="00BA4DBD">
            <w:pPr>
              <w:widowControl w:val="0"/>
              <w:rPr>
                <w:rFonts w:ascii="Montserrat" w:hAnsi="Montserrat"/>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277FD1C0" w14:textId="77777777" w:rsidR="00BA4DBD" w:rsidRPr="00814CA3" w:rsidRDefault="00BA4DBD">
            <w:pPr>
              <w:widowControl w:val="0"/>
              <w:rPr>
                <w:rFonts w:ascii="Montserrat" w:hAnsi="Montserrat"/>
              </w:rPr>
            </w:pPr>
          </w:p>
        </w:tc>
      </w:tr>
    </w:tbl>
    <w:p w14:paraId="52F6F7AE" w14:textId="77777777" w:rsidR="00230833" w:rsidRDefault="00230833">
      <w:pPr>
        <w:rPr>
          <w:rFonts w:ascii="Montserrat" w:hAnsi="Montserrat"/>
          <w:b/>
          <w:bCs/>
        </w:rPr>
      </w:pPr>
    </w:p>
    <w:p w14:paraId="73FAABC1" w14:textId="4164CC1B" w:rsidR="00BA4DBD" w:rsidRPr="00814CA3" w:rsidRDefault="00000000">
      <w:pPr>
        <w:rPr>
          <w:rFonts w:ascii="Montserrat" w:hAnsi="Montserrat"/>
        </w:rPr>
      </w:pPr>
      <w:r w:rsidRPr="00230833">
        <w:rPr>
          <w:rFonts w:ascii="Montserrat" w:hAnsi="Montserrat"/>
          <w:b/>
          <w:bCs/>
        </w:rPr>
        <w:t>Total Bid Sum in words:</w:t>
      </w:r>
      <w:r w:rsidRPr="00814CA3">
        <w:rPr>
          <w:rFonts w:ascii="Montserrat" w:hAnsi="Montserrat"/>
        </w:rPr>
        <w:t xml:space="preserve"> ____________________________________________</w:t>
      </w:r>
    </w:p>
    <w:p w14:paraId="729BEF24" w14:textId="0B989EFB" w:rsidR="00BA4DBD" w:rsidRPr="00814CA3" w:rsidRDefault="00000000">
      <w:pPr>
        <w:rPr>
          <w:rFonts w:ascii="Montserrat" w:hAnsi="Montserrat"/>
        </w:rPr>
      </w:pPr>
      <w:r w:rsidRPr="00814CA3">
        <w:rPr>
          <w:rFonts w:ascii="Montserrat" w:hAnsi="Montserrat"/>
        </w:rPr>
        <w:t>Proposed payment terms: ____% on delivery; ____% on commissioning &amp; acceptance</w:t>
      </w:r>
      <w:r w:rsidR="00230833">
        <w:rPr>
          <w:rFonts w:ascii="Montserrat" w:hAnsi="Montserrat"/>
        </w:rPr>
        <w:t xml:space="preserve">; </w:t>
      </w:r>
      <w:r w:rsidR="00230833" w:rsidRPr="00814CA3">
        <w:rPr>
          <w:rFonts w:ascii="Montserrat" w:hAnsi="Montserrat"/>
        </w:rPr>
        <w:t>____%</w:t>
      </w:r>
      <w:r w:rsidR="00230833">
        <w:rPr>
          <w:rFonts w:ascii="Montserrat" w:hAnsi="Montserrat"/>
        </w:rPr>
        <w:t xml:space="preserve"> up on expiry of liability defect period</w:t>
      </w:r>
      <w:r w:rsidRPr="00814CA3">
        <w:rPr>
          <w:rFonts w:ascii="Montserrat" w:hAnsi="Montserrat"/>
        </w:rPr>
        <w:t>.</w:t>
      </w:r>
    </w:p>
    <w:p w14:paraId="633224CC" w14:textId="7E0435DC" w:rsidR="00BA4DBD" w:rsidRDefault="00000000">
      <w:pPr>
        <w:rPr>
          <w:rFonts w:ascii="Montserrat" w:hAnsi="Montserrat"/>
        </w:rPr>
      </w:pPr>
      <w:r w:rsidRPr="00814CA3">
        <w:rPr>
          <w:rFonts w:ascii="Montserrat" w:hAnsi="Montserrat"/>
        </w:rPr>
        <w:t xml:space="preserve">Prices firm and valid for </w:t>
      </w:r>
      <w:r w:rsidR="000C39EB">
        <w:rPr>
          <w:rFonts w:ascii="Montserrat" w:hAnsi="Montserrat"/>
          <w:b/>
          <w:bCs/>
        </w:rPr>
        <w:t>_____________</w:t>
      </w:r>
      <w:r w:rsidRPr="00230833">
        <w:rPr>
          <w:rFonts w:ascii="Montserrat" w:hAnsi="Montserrat"/>
          <w:b/>
          <w:bCs/>
        </w:rPr>
        <w:t xml:space="preserve"> days</w:t>
      </w:r>
      <w:r w:rsidRPr="00814CA3">
        <w:rPr>
          <w:rFonts w:ascii="Montserrat" w:hAnsi="Montserrat"/>
        </w:rPr>
        <w:t xml:space="preserve"> from the bid closing date.</w:t>
      </w:r>
    </w:p>
    <w:p w14:paraId="200EC8D1" w14:textId="6D95BDD0" w:rsidR="00230833" w:rsidRPr="00814CA3" w:rsidRDefault="000C39EB">
      <w:pPr>
        <w:rPr>
          <w:rFonts w:ascii="Montserrat" w:hAnsi="Montserrat"/>
        </w:rPr>
      </w:pPr>
      <w:r>
        <w:rPr>
          <w:rFonts w:ascii="Montserrat" w:hAnsi="Montserrat"/>
        </w:rPr>
        <w:t xml:space="preserve">Operational Defects Liability Period (Months): </w:t>
      </w:r>
      <w:r w:rsidRPr="000C39EB">
        <w:rPr>
          <w:rFonts w:ascii="Montserrat" w:hAnsi="Montserrat"/>
          <w:b/>
          <w:bCs/>
        </w:rPr>
        <w:t>________________________________</w:t>
      </w:r>
    </w:p>
    <w:p w14:paraId="5E68CFB4" w14:textId="77777777" w:rsidR="000C39EB" w:rsidRDefault="000C39EB">
      <w:pPr>
        <w:rPr>
          <w:rFonts w:ascii="Montserrat" w:hAnsi="Montserrat"/>
          <w:b/>
          <w:bCs/>
        </w:rPr>
      </w:pPr>
    </w:p>
    <w:p w14:paraId="15BA9588" w14:textId="2C053256" w:rsidR="00BA4DBD" w:rsidRPr="00230833" w:rsidRDefault="00230833">
      <w:pPr>
        <w:rPr>
          <w:rFonts w:ascii="Montserrat" w:hAnsi="Montserrat"/>
          <w:b/>
          <w:bCs/>
        </w:rPr>
      </w:pPr>
      <w:r w:rsidRPr="00230833">
        <w:rPr>
          <w:rFonts w:ascii="Montserrat" w:hAnsi="Montserrat"/>
          <w:b/>
          <w:bCs/>
        </w:rPr>
        <w:t>Authorized Signature: ____________________  Name &amp; Title: ____________________  Company Stamp/Seal:</w:t>
      </w:r>
    </w:p>
    <w:sectPr w:rsidR="00BA4DBD" w:rsidRPr="00230833">
      <w:headerReference w:type="default" r:id="rId9"/>
      <w:footerReference w:type="default" r:id="rId10"/>
      <w:pgSz w:w="11906" w:h="16838"/>
      <w:pgMar w:top="1247" w:right="1417" w:bottom="1247" w:left="1417"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9B57C" w14:textId="77777777" w:rsidR="00F551E9" w:rsidRDefault="00F551E9">
      <w:pPr>
        <w:spacing w:after="0" w:line="240" w:lineRule="auto"/>
      </w:pPr>
      <w:r>
        <w:separator/>
      </w:r>
    </w:p>
  </w:endnote>
  <w:endnote w:type="continuationSeparator" w:id="0">
    <w:p w14:paraId="2A8D00EF" w14:textId="77777777" w:rsidR="00F551E9" w:rsidRDefault="00F55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ans CJK S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1"/>
    <w:family w:val="roman"/>
    <w:pitch w:val="variable"/>
  </w:font>
  <w:font w:name="Liberation Sans">
    <w:altName w:val="Arial"/>
    <w:charset w:val="01"/>
    <w:family w:val="swiss"/>
    <w:pitch w:val="variable"/>
  </w:font>
  <w:font w:name="Noto Sans SC">
    <w:panose1 w:val="00000000000000000000"/>
    <w:charset w:val="00"/>
    <w:family w:val="roman"/>
    <w:notTrueType/>
    <w:pitch w:val="default"/>
  </w:font>
  <w:font w:name="FreeSans">
    <w:altName w:val="Cambria"/>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21611" w14:textId="77777777" w:rsidR="00BA4DBD" w:rsidRDefault="00000000">
    <w:pPr>
      <w:pStyle w:val="Footer"/>
      <w:jc w:val="center"/>
    </w:pPr>
    <w:r>
      <w:t xml:space="preserve">Page </w:t>
    </w:r>
    <w:r>
      <w:fldChar w:fldCharType="begin"/>
    </w:r>
    <w:r>
      <w:instrText xml:space="preserve"> PAGE </w:instrText>
    </w:r>
    <w:r>
      <w:fldChar w:fldCharType="separate"/>
    </w:r>
    <w:r>
      <w:t>9</w:t>
    </w:r>
    <w:r>
      <w:fldChar w:fldCharType="end"/>
    </w:r>
    <w:r>
      <w:t xml:space="preserve"> of </w:t>
    </w:r>
    <w:fldSimple w:instr=" NUMPAGES ">
      <w:r w:rsidR="00BA4DBD">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9C722" w14:textId="77777777" w:rsidR="00F551E9" w:rsidRDefault="00F551E9">
      <w:pPr>
        <w:spacing w:after="0" w:line="240" w:lineRule="auto"/>
      </w:pPr>
      <w:r>
        <w:separator/>
      </w:r>
    </w:p>
  </w:footnote>
  <w:footnote w:type="continuationSeparator" w:id="0">
    <w:p w14:paraId="3990FB57" w14:textId="77777777" w:rsidR="00F551E9" w:rsidRDefault="00F551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9047" w14:textId="530B3F04" w:rsidR="00BA4DBD" w:rsidRDefault="00000000">
    <w:pPr>
      <w:pStyle w:val="Header"/>
      <w:jc w:val="center"/>
    </w:pPr>
    <w:r>
      <w:t>Kimisitu Investment Co. PLC | RFQ Ref: KICL/RFQ/0</w:t>
    </w:r>
    <w:r w:rsidR="008F3993">
      <w:t>9</w:t>
    </w:r>
    <w: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2B29"/>
    <w:multiLevelType w:val="multilevel"/>
    <w:tmpl w:val="19ECBB58"/>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342726C"/>
    <w:multiLevelType w:val="multilevel"/>
    <w:tmpl w:val="B9BC1084"/>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E423472"/>
    <w:multiLevelType w:val="multilevel"/>
    <w:tmpl w:val="4C7A3D6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9603937"/>
    <w:multiLevelType w:val="multilevel"/>
    <w:tmpl w:val="607CE022"/>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C9A393B"/>
    <w:multiLevelType w:val="multilevel"/>
    <w:tmpl w:val="8FC03296"/>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65C31B1"/>
    <w:multiLevelType w:val="multilevel"/>
    <w:tmpl w:val="091608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36E23AE"/>
    <w:multiLevelType w:val="hybridMultilevel"/>
    <w:tmpl w:val="E80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155F66"/>
    <w:multiLevelType w:val="multilevel"/>
    <w:tmpl w:val="2C202106"/>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7D1D02FC"/>
    <w:multiLevelType w:val="multilevel"/>
    <w:tmpl w:val="40BCE3F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017579548">
    <w:abstractNumId w:val="8"/>
  </w:num>
  <w:num w:numId="2" w16cid:durableId="496461362">
    <w:abstractNumId w:val="7"/>
  </w:num>
  <w:num w:numId="3" w16cid:durableId="469907127">
    <w:abstractNumId w:val="4"/>
  </w:num>
  <w:num w:numId="4" w16cid:durableId="102968156">
    <w:abstractNumId w:val="0"/>
  </w:num>
  <w:num w:numId="5" w16cid:durableId="2045665592">
    <w:abstractNumId w:val="1"/>
  </w:num>
  <w:num w:numId="6" w16cid:durableId="712579016">
    <w:abstractNumId w:val="3"/>
  </w:num>
  <w:num w:numId="7" w16cid:durableId="1384283157">
    <w:abstractNumId w:val="2"/>
  </w:num>
  <w:num w:numId="8" w16cid:durableId="1636131924">
    <w:abstractNumId w:val="5"/>
  </w:num>
  <w:num w:numId="9" w16cid:durableId="20610527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BD"/>
    <w:rsid w:val="000C39EB"/>
    <w:rsid w:val="00230833"/>
    <w:rsid w:val="002F4F33"/>
    <w:rsid w:val="00332631"/>
    <w:rsid w:val="004741DF"/>
    <w:rsid w:val="00532406"/>
    <w:rsid w:val="0062055F"/>
    <w:rsid w:val="00814CA3"/>
    <w:rsid w:val="008F3993"/>
    <w:rsid w:val="00A72248"/>
    <w:rsid w:val="00B520D3"/>
    <w:rsid w:val="00BA4DBD"/>
    <w:rsid w:val="00C00654"/>
    <w:rsid w:val="00C44359"/>
    <w:rsid w:val="00F16A8B"/>
    <w:rsid w:val="00F551E9"/>
    <w:rsid w:val="00FF39E0"/>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AC791"/>
  <w15:docId w15:val="{EE2A28AD-4523-4027-B6EA-ED7C81082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55F"/>
    <w:pPr>
      <w:spacing w:after="120" w:line="276" w:lineRule="auto"/>
      <w:jc w:val="both"/>
    </w:pPr>
    <w:rPr>
      <w:rFonts w:ascii="Times New Roman" w:eastAsia="Noto Sans CJK SC" w:hAnsi="Times New Roman" w:cs="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customStyle="1" w:styleId="IndexLink">
    <w:name w:val="Index Link"/>
    <w:qFormat/>
  </w:style>
  <w:style w:type="character" w:styleId="Hyperlink">
    <w:name w:val="Hyperlink"/>
    <w:uiPriority w:val="99"/>
    <w:rPr>
      <w:color w:val="000080"/>
      <w:u w:val="single"/>
    </w:rPr>
  </w:style>
  <w:style w:type="paragraph" w:customStyle="1" w:styleId="Heading">
    <w:name w:val="Heading"/>
    <w:basedOn w:val="Normal"/>
    <w:next w:val="BodyText"/>
    <w:qFormat/>
    <w:pPr>
      <w:keepNext/>
      <w:spacing w:before="240"/>
    </w:pPr>
    <w:rPr>
      <w:rFonts w:ascii="Liberation Sans" w:eastAsia="Noto Sans SC" w:hAnsi="Liberation Sans" w:cs="FreeSans"/>
      <w:sz w:val="28"/>
      <w:szCs w:val="28"/>
    </w:rPr>
  </w:style>
  <w:style w:type="paragraph" w:styleId="BodyText">
    <w:name w:val="Body Text"/>
    <w:basedOn w:val="Normal"/>
    <w:link w:val="BodyTextChar"/>
    <w:uiPriority w:val="99"/>
    <w:unhideWhenUsed/>
    <w:rsid w:val="00AA1D8D"/>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line="480" w:lineRule="auto"/>
    </w:pPr>
  </w:style>
  <w:style w:type="paragraph" w:styleId="BodyText3">
    <w:name w:val="Body Text 3"/>
    <w:basedOn w:val="Normal"/>
    <w:link w:val="BodyText3Char"/>
    <w:uiPriority w:val="99"/>
    <w:unhideWhenUsed/>
    <w:qFormat/>
    <w:rsid w:val="00AA1D8D"/>
    <w:rPr>
      <w:sz w:val="16"/>
      <w:szCs w:val="16"/>
    </w:rPr>
  </w:style>
  <w:style w:type="paragraph" w:styleId="ListBullet3">
    <w:name w:val="List Bullet 3"/>
    <w:basedOn w:val="Normal"/>
    <w:uiPriority w:val="99"/>
    <w:unhideWhenUsed/>
    <w:qFormat/>
    <w:rsid w:val="00326F90"/>
    <w:pPr>
      <w:numPr>
        <w:numId w:val="3"/>
      </w:numPr>
      <w:contextualSpacing/>
    </w:pPr>
  </w:style>
  <w:style w:type="paragraph" w:styleId="ListBullet4">
    <w:name w:val="List Bullet 4"/>
    <w:basedOn w:val="Normal"/>
    <w:uiPriority w:val="99"/>
    <w:unhideWhenUsed/>
    <w:rsid w:val="00326F90"/>
    <w:pPr>
      <w:ind w:left="1080" w:hanging="360"/>
      <w:contextualSpacing/>
    </w:pPr>
  </w:style>
  <w:style w:type="paragraph" w:styleId="ListBullet">
    <w:name w:val="List Bullet"/>
    <w:basedOn w:val="Normal"/>
    <w:uiPriority w:val="99"/>
    <w:unhideWhenUsed/>
    <w:qFormat/>
    <w:rsid w:val="00326F90"/>
    <w:pPr>
      <w:numPr>
        <w:numId w:val="1"/>
      </w:numPr>
      <w:contextualSpacing/>
    </w:pPr>
  </w:style>
  <w:style w:type="paragraph" w:styleId="ListBullet2">
    <w:name w:val="List Bullet 2"/>
    <w:basedOn w:val="Normal"/>
    <w:uiPriority w:val="99"/>
    <w:unhideWhenUsed/>
    <w:qFormat/>
    <w:rsid w:val="00326F90"/>
    <w:pPr>
      <w:numPr>
        <w:numId w:val="2"/>
      </w:numPr>
      <w:contextualSpacing/>
    </w:pPr>
  </w:style>
  <w:style w:type="paragraph" w:styleId="ListNumber">
    <w:name w:val="List Number"/>
    <w:basedOn w:val="Normal"/>
    <w:uiPriority w:val="99"/>
    <w:unhideWhenUsed/>
    <w:qFormat/>
    <w:rsid w:val="00326F90"/>
    <w:pPr>
      <w:numPr>
        <w:numId w:val="4"/>
      </w:numPr>
      <w:contextualSpacing/>
    </w:pPr>
  </w:style>
  <w:style w:type="paragraph" w:styleId="ListNumber2">
    <w:name w:val="List Number 2"/>
    <w:basedOn w:val="Normal"/>
    <w:uiPriority w:val="99"/>
    <w:unhideWhenUsed/>
    <w:qFormat/>
    <w:rsid w:val="0029639D"/>
    <w:pPr>
      <w:numPr>
        <w:numId w:val="5"/>
      </w:numPr>
      <w:contextualSpacing/>
    </w:pPr>
  </w:style>
  <w:style w:type="paragraph" w:styleId="ListNumber3">
    <w:name w:val="List Number 3"/>
    <w:basedOn w:val="Normal"/>
    <w:uiPriority w:val="99"/>
    <w:unhideWhenUsed/>
    <w:qFormat/>
    <w:rsid w:val="0029639D"/>
    <w:pPr>
      <w:numPr>
        <w:numId w:val="6"/>
      </w:numPr>
      <w:contextualSpacing/>
    </w:pPr>
  </w:style>
  <w:style w:type="paragraph" w:styleId="ListContinue">
    <w:name w:val="List Continue"/>
    <w:basedOn w:val="Normal"/>
    <w:uiPriority w:val="99"/>
    <w:unhideWhenUsed/>
    <w:qFormat/>
    <w:rsid w:val="0029639D"/>
    <w:pPr>
      <w:ind w:left="360"/>
      <w:contextualSpacing/>
    </w:pPr>
  </w:style>
  <w:style w:type="paragraph" w:styleId="ListContinue2">
    <w:name w:val="List Continue 2"/>
    <w:basedOn w:val="Normal"/>
    <w:uiPriority w:val="99"/>
    <w:unhideWhenUsed/>
    <w:qFormat/>
    <w:rsid w:val="0029639D"/>
    <w:pPr>
      <w:ind w:left="720"/>
      <w:contextualSpacing/>
    </w:pPr>
  </w:style>
  <w:style w:type="paragraph" w:styleId="ListContinue3">
    <w:name w:val="List Continue 3"/>
    <w:basedOn w:val="Normal"/>
    <w:uiPriority w:val="99"/>
    <w:unhideWhenUsed/>
    <w:qFormat/>
    <w:rsid w:val="0029639D"/>
    <w:pPr>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paragraph" w:styleId="TOC1">
    <w:name w:val="toc 1"/>
    <w:basedOn w:val="Index"/>
    <w:uiPriority w:val="39"/>
    <w:pPr>
      <w:tabs>
        <w:tab w:val="right" w:leader="dot" w:pos="9072"/>
      </w:tabs>
    </w:pPr>
  </w:style>
  <w:style w:type="paragraph" w:styleId="TOC2">
    <w:name w:val="toc 2"/>
    <w:basedOn w:val="Index"/>
    <w:uiPriority w:val="39"/>
    <w:pPr>
      <w:tabs>
        <w:tab w:val="right" w:leader="dot" w:pos="8789"/>
      </w:tabs>
      <w:ind w:left="283"/>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1749</Words>
  <Characters>9973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Closed Competitive Bidding Document</vt:lpstr>
    </vt:vector>
  </TitlesOfParts>
  <Company/>
  <LinksUpToDate>false</LinksUpToDate>
  <CharactersWithSpaces>11699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Closed Competitive Bidding Document</dc:title>
  <dc:subject/>
  <dc:creator>Kimisitu Investment Co. PLC</dc:creator>
  <dc:description>generated by python-docx</dc:description>
  <cp:lastModifiedBy>Caren Kutto</cp:lastModifiedBy>
  <cp:revision>7</cp:revision>
  <dcterms:created xsi:type="dcterms:W3CDTF">2026-09-28T07:38:00Z</dcterms:created>
  <dcterms:modified xsi:type="dcterms:W3CDTF">2026-10-01T09:25:00Z</dcterms:modified>
  <dc:language>en-US</dc:language>
</cp:coreProperties>
</file>